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10150"/>
      </w:tblGrid>
      <w:tr w:rsidR="000D2ABC" w:rsidRPr="006666D2" w14:paraId="7AE74967" w14:textId="77777777" w:rsidTr="000D2ABC">
        <w:tc>
          <w:tcPr>
            <w:tcW w:w="10150" w:type="dxa"/>
            <w:shd w:val="clear" w:color="auto" w:fill="0070C0"/>
          </w:tcPr>
          <w:p w14:paraId="1C30101F" w14:textId="3ADF9785" w:rsidR="000D2ABC" w:rsidRPr="006666D2" w:rsidRDefault="000D2ABC">
            <w:pPr>
              <w:pStyle w:val="Textoindependiente"/>
              <w:rPr>
                <w:rFonts w:asciiTheme="minorHAnsi" w:hAnsiTheme="minorHAnsi" w:cstheme="minorHAnsi"/>
                <w:color w:val="FFFFFF" w:themeColor="background1"/>
              </w:rPr>
            </w:pPr>
            <w:r w:rsidRPr="006666D2">
              <w:rPr>
                <w:rFonts w:asciiTheme="minorHAnsi" w:hAnsiTheme="minorHAnsi" w:cstheme="minorHAnsi"/>
                <w:color w:val="FFFFFF" w:themeColor="background1"/>
              </w:rPr>
              <w:t>CRITERIS METODOL</w:t>
            </w:r>
            <w:r w:rsidR="004A1A4D" w:rsidRPr="006666D2">
              <w:rPr>
                <w:rFonts w:asciiTheme="minorHAnsi" w:hAnsiTheme="minorHAnsi" w:cstheme="minorHAnsi"/>
                <w:color w:val="FFFFFF" w:themeColor="background1"/>
              </w:rPr>
              <w:t>Ò</w:t>
            </w:r>
            <w:r w:rsidRPr="006666D2">
              <w:rPr>
                <w:rFonts w:asciiTheme="minorHAnsi" w:hAnsiTheme="minorHAnsi" w:cstheme="minorHAnsi"/>
                <w:color w:val="FFFFFF" w:themeColor="background1"/>
              </w:rPr>
              <w:t>GICS</w:t>
            </w:r>
            <w:r w:rsidR="004A1A4D" w:rsidRPr="006666D2">
              <w:rPr>
                <w:rFonts w:asciiTheme="minorHAnsi" w:hAnsiTheme="minorHAnsi" w:cstheme="minorHAnsi"/>
                <w:color w:val="FFFFFF" w:themeColor="background1"/>
              </w:rPr>
              <w:t xml:space="preserve"> EDUCACIÓ INFANTIL</w:t>
            </w:r>
            <w:r w:rsidR="006666D2">
              <w:rPr>
                <w:rFonts w:asciiTheme="minorHAnsi" w:hAnsiTheme="minorHAnsi" w:cstheme="minorHAnsi"/>
                <w:color w:val="FFFFFF" w:themeColor="background1"/>
              </w:rPr>
              <w:t>(</w:t>
            </w:r>
            <w:r w:rsidR="00B010CC">
              <w:rPr>
                <w:rFonts w:asciiTheme="minorHAnsi" w:hAnsiTheme="minorHAnsi" w:cstheme="minorHAnsi"/>
                <w:color w:val="FFFFFF" w:themeColor="background1"/>
              </w:rPr>
              <w:t>I3, I4, I5)</w:t>
            </w:r>
            <w:r w:rsidR="004A1A4D" w:rsidRPr="006666D2">
              <w:rPr>
                <w:rFonts w:asciiTheme="minorHAnsi" w:hAnsiTheme="minorHAnsi" w:cstheme="minorHAnsi"/>
                <w:color w:val="FFFFFF" w:themeColor="background1"/>
              </w:rPr>
              <w:t>. CURS 26-27</w:t>
            </w:r>
          </w:p>
        </w:tc>
      </w:tr>
    </w:tbl>
    <w:p w14:paraId="612F8FAF" w14:textId="77777777" w:rsidR="00AF0F78" w:rsidRPr="006666D2" w:rsidRDefault="00AF0F78">
      <w:pPr>
        <w:pStyle w:val="Textoindependiente"/>
        <w:rPr>
          <w:rFonts w:asciiTheme="minorHAnsi" w:hAnsiTheme="minorHAnsi" w:cstheme="minorHAnsi"/>
        </w:rPr>
      </w:pPr>
    </w:p>
    <w:p w14:paraId="612F8FB4" w14:textId="7064E584" w:rsidR="00AF0F78" w:rsidRPr="006666D2" w:rsidRDefault="009E4EBE" w:rsidP="00DF02C9">
      <w:pPr>
        <w:pStyle w:val="Ttulo"/>
        <w:rPr>
          <w:rFonts w:asciiTheme="minorHAnsi" w:hAnsiTheme="minorHAnsi" w:cstheme="minorHAnsi"/>
          <w:sz w:val="24"/>
          <w:szCs w:val="24"/>
          <w:u w:val="none"/>
        </w:rPr>
      </w:pPr>
      <w:r w:rsidRPr="006666D2">
        <w:rPr>
          <w:rFonts w:asciiTheme="minorHAnsi" w:hAnsiTheme="minorHAnsi" w:cstheme="minorHAnsi"/>
          <w:color w:val="99CCFF"/>
          <w:sz w:val="24"/>
          <w:szCs w:val="24"/>
          <w:u w:val="thick" w:color="99CCFF"/>
        </w:rPr>
        <w:t>ACORDS</w:t>
      </w:r>
      <w:r w:rsidRPr="006666D2">
        <w:rPr>
          <w:rFonts w:asciiTheme="minorHAnsi" w:hAnsiTheme="minorHAnsi" w:cstheme="minorHAnsi"/>
          <w:color w:val="99CCFF"/>
          <w:spacing w:val="-11"/>
          <w:sz w:val="24"/>
          <w:szCs w:val="24"/>
          <w:u w:val="thick" w:color="99CCFF"/>
        </w:rPr>
        <w:t xml:space="preserve"> </w:t>
      </w:r>
      <w:r w:rsidRPr="006666D2">
        <w:rPr>
          <w:rFonts w:asciiTheme="minorHAnsi" w:hAnsiTheme="minorHAnsi" w:cstheme="minorHAnsi"/>
          <w:color w:val="99CCFF"/>
          <w:sz w:val="24"/>
          <w:szCs w:val="24"/>
          <w:u w:val="thick" w:color="99CCFF"/>
        </w:rPr>
        <w:t>METODOLÒGICS</w:t>
      </w:r>
      <w:r w:rsidRPr="006666D2">
        <w:rPr>
          <w:rFonts w:asciiTheme="minorHAnsi" w:hAnsiTheme="minorHAnsi" w:cstheme="minorHAnsi"/>
          <w:color w:val="99CCFF"/>
          <w:spacing w:val="18"/>
          <w:sz w:val="24"/>
          <w:szCs w:val="24"/>
          <w:u w:val="thick" w:color="99CCFF"/>
        </w:rPr>
        <w:t xml:space="preserve"> </w:t>
      </w:r>
      <w:r w:rsidRPr="006666D2">
        <w:rPr>
          <w:rFonts w:asciiTheme="minorHAnsi" w:hAnsiTheme="minorHAnsi" w:cstheme="minorHAnsi"/>
          <w:color w:val="99CCFF"/>
          <w:sz w:val="24"/>
          <w:szCs w:val="24"/>
          <w:u w:val="thick" w:color="99CCFF"/>
        </w:rPr>
        <w:t>A</w:t>
      </w:r>
      <w:r w:rsidRPr="006666D2">
        <w:rPr>
          <w:rFonts w:asciiTheme="minorHAnsi" w:hAnsiTheme="minorHAnsi" w:cstheme="minorHAnsi"/>
          <w:color w:val="99CCFF"/>
          <w:spacing w:val="1"/>
          <w:sz w:val="24"/>
          <w:szCs w:val="24"/>
          <w:u w:val="thick" w:color="99CCFF"/>
        </w:rPr>
        <w:t xml:space="preserve"> </w:t>
      </w:r>
      <w:r w:rsidRPr="006666D2">
        <w:rPr>
          <w:rFonts w:asciiTheme="minorHAnsi" w:hAnsiTheme="minorHAnsi" w:cstheme="minorHAnsi"/>
          <w:color w:val="99CCFF"/>
          <w:sz w:val="24"/>
          <w:szCs w:val="24"/>
          <w:u w:val="thick" w:color="99CCFF"/>
        </w:rPr>
        <w:t>L’EDUCACIÓ</w:t>
      </w:r>
      <w:r w:rsidRPr="006666D2">
        <w:rPr>
          <w:rFonts w:asciiTheme="minorHAnsi" w:hAnsiTheme="minorHAnsi" w:cstheme="minorHAnsi"/>
          <w:color w:val="99CCFF"/>
          <w:spacing w:val="-8"/>
          <w:sz w:val="24"/>
          <w:szCs w:val="24"/>
          <w:u w:val="thick" w:color="99CCFF"/>
        </w:rPr>
        <w:t xml:space="preserve"> </w:t>
      </w:r>
      <w:r w:rsidRPr="006666D2">
        <w:rPr>
          <w:rFonts w:asciiTheme="minorHAnsi" w:hAnsiTheme="minorHAnsi" w:cstheme="minorHAnsi"/>
          <w:color w:val="99CCFF"/>
          <w:sz w:val="24"/>
          <w:szCs w:val="24"/>
          <w:u w:val="thick" w:color="99CCFF"/>
        </w:rPr>
        <w:t>INFANTIL</w:t>
      </w:r>
    </w:p>
    <w:p w14:paraId="612F8FB5" w14:textId="77777777" w:rsidR="00AF0F78" w:rsidRPr="006666D2" w:rsidRDefault="00AF0F78">
      <w:pPr>
        <w:pStyle w:val="Textoindependiente"/>
        <w:rPr>
          <w:rFonts w:asciiTheme="minorHAnsi" w:hAnsiTheme="minorHAnsi" w:cstheme="minorHAnsi"/>
        </w:rPr>
      </w:pPr>
    </w:p>
    <w:p w14:paraId="612F8FB6" w14:textId="715B6066" w:rsidR="00AF0F78" w:rsidRPr="006666D2" w:rsidRDefault="49B1DAFE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  <w:r w:rsidRPr="006666D2">
        <w:rPr>
          <w:rFonts w:asciiTheme="minorHAnsi" w:hAnsiTheme="minorHAnsi" w:cstheme="minorHAnsi"/>
        </w:rPr>
        <w:t>L’educació infantil és una etapa educativa en la qual els infants han d’anar desenvolupant</w:t>
      </w:r>
      <w:r w:rsidR="08D3C1F4" w:rsidRPr="006666D2">
        <w:rPr>
          <w:rFonts w:asciiTheme="minorHAnsi" w:hAnsiTheme="minorHAnsi" w:cstheme="minorHAnsi"/>
        </w:rPr>
        <w:t xml:space="preserve"> aquelles competències que els farà possible viure relacions a</w:t>
      </w:r>
      <w:r w:rsidR="64FA05E7" w:rsidRPr="006666D2">
        <w:rPr>
          <w:rFonts w:asciiTheme="minorHAnsi" w:hAnsiTheme="minorHAnsi" w:cstheme="minorHAnsi"/>
        </w:rPr>
        <w:t xml:space="preserve">fectives saludables amb un mateix i segures amb els altres, conèixer i </w:t>
      </w:r>
      <w:r w:rsidR="7F40FCEA" w:rsidRPr="006666D2">
        <w:rPr>
          <w:rFonts w:asciiTheme="minorHAnsi" w:hAnsiTheme="minorHAnsi" w:cstheme="minorHAnsi"/>
        </w:rPr>
        <w:t>interpretar</w:t>
      </w:r>
      <w:r w:rsidR="64FA05E7" w:rsidRPr="006666D2">
        <w:rPr>
          <w:rFonts w:asciiTheme="minorHAnsi" w:hAnsiTheme="minorHAnsi" w:cstheme="minorHAnsi"/>
        </w:rPr>
        <w:t xml:space="preserve"> l’entorn, i anar a</w:t>
      </w:r>
      <w:r w:rsidR="2915506F" w:rsidRPr="006666D2">
        <w:rPr>
          <w:rFonts w:asciiTheme="minorHAnsi" w:hAnsiTheme="minorHAnsi" w:cstheme="minorHAnsi"/>
        </w:rPr>
        <w:t xml:space="preserve">dquirint estratègies d’aprenentatge i un grau d’autonomia per </w:t>
      </w:r>
      <w:r w:rsidR="534BA8C3" w:rsidRPr="006666D2">
        <w:rPr>
          <w:rFonts w:asciiTheme="minorHAnsi" w:hAnsiTheme="minorHAnsi" w:cstheme="minorHAnsi"/>
        </w:rPr>
        <w:t>poder formar part d’una societat multicultural.</w:t>
      </w:r>
    </w:p>
    <w:p w14:paraId="39667D0B" w14:textId="724161EF" w:rsidR="164E6CBD" w:rsidRPr="006666D2" w:rsidRDefault="164E6CBD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</w:p>
    <w:p w14:paraId="5C758528" w14:textId="21DE1BE0" w:rsidR="534BA8C3" w:rsidRPr="006666D2" w:rsidRDefault="534BA8C3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  <w:r w:rsidRPr="006666D2">
        <w:rPr>
          <w:rFonts w:asciiTheme="minorHAnsi" w:hAnsiTheme="minorHAnsi" w:cstheme="minorHAnsi"/>
        </w:rPr>
        <w:t xml:space="preserve">El currículum d’aquesta etapa permet  acordar un projecte educatiu amb autonomia </w:t>
      </w:r>
      <w:r w:rsidR="0E402D2E" w:rsidRPr="006666D2">
        <w:rPr>
          <w:rFonts w:asciiTheme="minorHAnsi" w:hAnsiTheme="minorHAnsi" w:cstheme="minorHAnsi"/>
        </w:rPr>
        <w:t>pedagògica</w:t>
      </w:r>
      <w:r w:rsidRPr="006666D2">
        <w:rPr>
          <w:rFonts w:asciiTheme="minorHAnsi" w:hAnsiTheme="minorHAnsi" w:cstheme="minorHAnsi"/>
        </w:rPr>
        <w:t xml:space="preserve">, </w:t>
      </w:r>
      <w:r w:rsidR="749F644D" w:rsidRPr="006666D2">
        <w:rPr>
          <w:rFonts w:asciiTheme="minorHAnsi" w:hAnsiTheme="minorHAnsi" w:cstheme="minorHAnsi"/>
        </w:rPr>
        <w:t>flexible</w:t>
      </w:r>
      <w:r w:rsidRPr="006666D2">
        <w:rPr>
          <w:rFonts w:asciiTheme="minorHAnsi" w:hAnsiTheme="minorHAnsi" w:cstheme="minorHAnsi"/>
        </w:rPr>
        <w:t xml:space="preserve"> i ampli en </w:t>
      </w:r>
      <w:r w:rsidR="0A96FCC5" w:rsidRPr="006666D2">
        <w:rPr>
          <w:rFonts w:asciiTheme="minorHAnsi" w:hAnsiTheme="minorHAnsi" w:cstheme="minorHAnsi"/>
        </w:rPr>
        <w:t>coherència amb el context i l’entorn</w:t>
      </w:r>
      <w:r w:rsidR="351A711F" w:rsidRPr="006666D2">
        <w:rPr>
          <w:rFonts w:asciiTheme="minorHAnsi" w:hAnsiTheme="minorHAnsi" w:cstheme="minorHAnsi"/>
        </w:rPr>
        <w:t>, que permeti als infants identificar-se com a persones amb segur</w:t>
      </w:r>
      <w:r w:rsidR="6DEB2B28" w:rsidRPr="006666D2">
        <w:rPr>
          <w:rFonts w:asciiTheme="minorHAnsi" w:hAnsiTheme="minorHAnsi" w:cstheme="minorHAnsi"/>
        </w:rPr>
        <w:t xml:space="preserve">etat i benestar emocional; viure unes relacions afectives positives amb si mateixos </w:t>
      </w:r>
      <w:r w:rsidR="0E98B890" w:rsidRPr="006666D2">
        <w:rPr>
          <w:rFonts w:asciiTheme="minorHAnsi" w:hAnsiTheme="minorHAnsi" w:cstheme="minorHAnsi"/>
        </w:rPr>
        <w:t xml:space="preserve">i amb els altres; conèixer i interpretar el seu entorn; adquirir </w:t>
      </w:r>
      <w:r w:rsidR="1A5D8114" w:rsidRPr="006666D2">
        <w:rPr>
          <w:rFonts w:asciiTheme="minorHAnsi" w:hAnsiTheme="minorHAnsi" w:cstheme="minorHAnsi"/>
        </w:rPr>
        <w:t>habilitats de comunicació, expressió i comprensió per mitjà de diferents llenguatges, i avançar en la seva autonomia personal</w:t>
      </w:r>
      <w:r w:rsidR="3D444254" w:rsidRPr="006666D2">
        <w:rPr>
          <w:rFonts w:asciiTheme="minorHAnsi" w:hAnsiTheme="minorHAnsi" w:cstheme="minorHAnsi"/>
        </w:rPr>
        <w:t>.</w:t>
      </w:r>
    </w:p>
    <w:p w14:paraId="24CA64FE" w14:textId="0F6663DF" w:rsidR="3D444254" w:rsidRPr="006666D2" w:rsidRDefault="3D444254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  <w:r w:rsidRPr="006666D2">
        <w:rPr>
          <w:rFonts w:asciiTheme="minorHAnsi" w:hAnsiTheme="minorHAnsi" w:cstheme="minorHAnsi"/>
        </w:rPr>
        <w:t>L’adquisició del llenguatge, el desenvolupament de la competència comunicativa i ling</w:t>
      </w:r>
      <w:r w:rsidR="1D13B6B1" w:rsidRPr="006666D2">
        <w:rPr>
          <w:rFonts w:asciiTheme="minorHAnsi" w:hAnsiTheme="minorHAnsi" w:cstheme="minorHAnsi"/>
        </w:rPr>
        <w:t>üística</w:t>
      </w:r>
      <w:r w:rsidR="5237063E" w:rsidRPr="006666D2">
        <w:rPr>
          <w:rFonts w:asciiTheme="minorHAnsi" w:hAnsiTheme="minorHAnsi" w:cstheme="minorHAnsi"/>
        </w:rPr>
        <w:t xml:space="preserve">,  </w:t>
      </w:r>
      <w:r w:rsidRPr="006666D2">
        <w:rPr>
          <w:rFonts w:asciiTheme="minorHAnsi" w:hAnsiTheme="minorHAnsi" w:cstheme="minorHAnsi"/>
        </w:rPr>
        <w:t>juntament am</w:t>
      </w:r>
      <w:r w:rsidR="08AF23F0" w:rsidRPr="006666D2">
        <w:rPr>
          <w:rFonts w:asciiTheme="minorHAnsi" w:hAnsiTheme="minorHAnsi" w:cstheme="minorHAnsi"/>
        </w:rPr>
        <w:t>b</w:t>
      </w:r>
      <w:r w:rsidR="2B55BC32" w:rsidRPr="006666D2">
        <w:rPr>
          <w:rFonts w:asciiTheme="minorHAnsi" w:hAnsiTheme="minorHAnsi" w:cstheme="minorHAnsi"/>
        </w:rPr>
        <w:t xml:space="preserve"> </w:t>
      </w:r>
      <w:r w:rsidR="31784972" w:rsidRPr="006666D2">
        <w:rPr>
          <w:rFonts w:asciiTheme="minorHAnsi" w:hAnsiTheme="minorHAnsi" w:cstheme="minorHAnsi"/>
        </w:rPr>
        <w:t>les competències de tipus emocional i personal, permeten als infants manifestar fets i vivències; explora</w:t>
      </w:r>
      <w:r w:rsidR="43A3A85A" w:rsidRPr="006666D2">
        <w:rPr>
          <w:rFonts w:asciiTheme="minorHAnsi" w:hAnsiTheme="minorHAnsi" w:cstheme="minorHAnsi"/>
        </w:rPr>
        <w:t xml:space="preserve">r coneixements; expressar el que estan imaginant i comunicar idees i sentiments; construir </w:t>
      </w:r>
      <w:r w:rsidR="1380F1A8" w:rsidRPr="006666D2">
        <w:rPr>
          <w:rFonts w:asciiTheme="minorHAnsi" w:hAnsiTheme="minorHAnsi" w:cstheme="minorHAnsi"/>
        </w:rPr>
        <w:t>pensament, i participar en intercanvis comunicatius diversos.</w:t>
      </w:r>
    </w:p>
    <w:p w14:paraId="3608818F" w14:textId="568A9265" w:rsidR="1380F1A8" w:rsidRPr="006666D2" w:rsidRDefault="1380F1A8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  <w:r w:rsidRPr="006666D2">
        <w:rPr>
          <w:rFonts w:asciiTheme="minorHAnsi" w:hAnsiTheme="minorHAnsi" w:cstheme="minorHAnsi"/>
        </w:rPr>
        <w:t>Tot desenvolupat en un entorn sense estereotips amb una perspectiva d’igualtat de tracte i no discriminació.</w:t>
      </w:r>
    </w:p>
    <w:p w14:paraId="7ABA2A02" w14:textId="72029C9F" w:rsidR="586CE0BD" w:rsidRPr="006666D2" w:rsidRDefault="0CD9352B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  <w:r w:rsidRPr="006666D2">
        <w:rPr>
          <w:rFonts w:asciiTheme="minorHAnsi" w:hAnsiTheme="minorHAnsi" w:cstheme="minorHAnsi"/>
        </w:rPr>
        <w:t>El</w:t>
      </w:r>
      <w:r w:rsidR="586CE0BD" w:rsidRPr="006666D2">
        <w:rPr>
          <w:rFonts w:asciiTheme="minorHAnsi" w:hAnsiTheme="minorHAnsi" w:cstheme="minorHAnsi"/>
        </w:rPr>
        <w:t xml:space="preserve"> nostre projecte educatiu d’Educació Infantil</w:t>
      </w:r>
      <w:r w:rsidR="13D8E39D" w:rsidRPr="006666D2">
        <w:rPr>
          <w:rFonts w:asciiTheme="minorHAnsi" w:hAnsiTheme="minorHAnsi" w:cstheme="minorHAnsi"/>
        </w:rPr>
        <w:t xml:space="preserve"> es desglossa</w:t>
      </w:r>
      <w:r w:rsidR="586CE0BD" w:rsidRPr="006666D2">
        <w:rPr>
          <w:rFonts w:asciiTheme="minorHAnsi" w:hAnsiTheme="minorHAnsi" w:cstheme="minorHAnsi"/>
        </w:rPr>
        <w:t xml:space="preserve">  en </w:t>
      </w:r>
      <w:r w:rsidR="586CE0BD" w:rsidRPr="006666D2">
        <w:rPr>
          <w:rFonts w:asciiTheme="minorHAnsi" w:hAnsiTheme="minorHAnsi" w:cstheme="minorHAnsi"/>
          <w:b/>
          <w:bCs/>
        </w:rPr>
        <w:t xml:space="preserve">els </w:t>
      </w:r>
      <w:r w:rsidR="3E1EB95C" w:rsidRPr="006666D2">
        <w:rPr>
          <w:rFonts w:asciiTheme="minorHAnsi" w:hAnsiTheme="minorHAnsi" w:cstheme="minorHAnsi"/>
          <w:b/>
          <w:bCs/>
        </w:rPr>
        <w:t>ambients</w:t>
      </w:r>
      <w:r w:rsidR="586CE0BD" w:rsidRPr="006666D2">
        <w:rPr>
          <w:rFonts w:asciiTheme="minorHAnsi" w:hAnsiTheme="minorHAnsi" w:cstheme="minorHAnsi"/>
          <w:b/>
          <w:bCs/>
        </w:rPr>
        <w:t xml:space="preserve">, els </w:t>
      </w:r>
      <w:r w:rsidR="230EBADF" w:rsidRPr="006666D2">
        <w:rPr>
          <w:rFonts w:asciiTheme="minorHAnsi" w:hAnsiTheme="minorHAnsi" w:cstheme="minorHAnsi"/>
          <w:b/>
          <w:bCs/>
        </w:rPr>
        <w:t>espais d’aprenentatge</w:t>
      </w:r>
      <w:r w:rsidR="586CE0BD" w:rsidRPr="006666D2">
        <w:rPr>
          <w:rFonts w:asciiTheme="minorHAnsi" w:hAnsiTheme="minorHAnsi" w:cstheme="minorHAnsi"/>
          <w:b/>
          <w:bCs/>
        </w:rPr>
        <w:t xml:space="preserve"> i la interioritat</w:t>
      </w:r>
      <w:r w:rsidR="586CE0BD" w:rsidRPr="006666D2">
        <w:rPr>
          <w:rFonts w:asciiTheme="minorHAnsi" w:hAnsiTheme="minorHAnsi" w:cstheme="minorHAnsi"/>
        </w:rPr>
        <w:t>, amb la finalit</w:t>
      </w:r>
      <w:r w:rsidR="1A36C436" w:rsidRPr="006666D2">
        <w:rPr>
          <w:rFonts w:asciiTheme="minorHAnsi" w:hAnsiTheme="minorHAnsi" w:cstheme="minorHAnsi"/>
        </w:rPr>
        <w:t>at d’aconseguir una total coherència amb el</w:t>
      </w:r>
      <w:r w:rsidR="1686636F" w:rsidRPr="006666D2">
        <w:rPr>
          <w:rFonts w:asciiTheme="minorHAnsi" w:hAnsiTheme="minorHAnsi" w:cstheme="minorHAnsi"/>
        </w:rPr>
        <w:t xml:space="preserve"> </w:t>
      </w:r>
      <w:r w:rsidR="1A36C436" w:rsidRPr="006666D2">
        <w:rPr>
          <w:rFonts w:asciiTheme="minorHAnsi" w:hAnsiTheme="minorHAnsi" w:cstheme="minorHAnsi"/>
        </w:rPr>
        <w:t>treball de totes les competències</w:t>
      </w:r>
      <w:r w:rsidR="3A339C98" w:rsidRPr="006666D2">
        <w:rPr>
          <w:rFonts w:asciiTheme="minorHAnsi" w:hAnsiTheme="minorHAnsi" w:cstheme="minorHAnsi"/>
        </w:rPr>
        <w:t xml:space="preserve"> i criteris</w:t>
      </w:r>
      <w:r w:rsidR="1A36C436" w:rsidRPr="006666D2">
        <w:rPr>
          <w:rFonts w:asciiTheme="minorHAnsi" w:hAnsiTheme="minorHAnsi" w:cstheme="minorHAnsi"/>
        </w:rPr>
        <w:t xml:space="preserve"> emmarca</w:t>
      </w:r>
      <w:r w:rsidR="5AED4CD9" w:rsidRPr="006666D2">
        <w:rPr>
          <w:rFonts w:asciiTheme="minorHAnsi" w:hAnsiTheme="minorHAnsi" w:cstheme="minorHAnsi"/>
        </w:rPr>
        <w:t>ts</w:t>
      </w:r>
      <w:r w:rsidR="1A36C436" w:rsidRPr="006666D2">
        <w:rPr>
          <w:rFonts w:asciiTheme="minorHAnsi" w:hAnsiTheme="minorHAnsi" w:cstheme="minorHAnsi"/>
        </w:rPr>
        <w:t xml:space="preserve"> al currículum actual.</w:t>
      </w:r>
    </w:p>
    <w:p w14:paraId="612F8FB7" w14:textId="77777777" w:rsidR="00AF0F78" w:rsidRPr="006666D2" w:rsidRDefault="00AF0F78" w:rsidP="00567B1D">
      <w:pPr>
        <w:pStyle w:val="Textoindependiente"/>
        <w:jc w:val="both"/>
        <w:rPr>
          <w:rFonts w:asciiTheme="minorHAnsi" w:hAnsiTheme="minorHAnsi" w:cstheme="minorHAnsi"/>
        </w:rPr>
      </w:pPr>
      <w:bookmarkStart w:id="0" w:name="_Hlk151968828"/>
    </w:p>
    <w:p w14:paraId="6B1654DB" w14:textId="77777777" w:rsidR="00C05C36" w:rsidRPr="006666D2" w:rsidRDefault="00C05C36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</w:p>
    <w:p w14:paraId="7FC6609B" w14:textId="77777777" w:rsidR="00C05C36" w:rsidRPr="006666D2" w:rsidRDefault="00C05C36" w:rsidP="00567B1D">
      <w:pPr>
        <w:pStyle w:val="Textoindependiente"/>
        <w:spacing w:line="276" w:lineRule="auto"/>
        <w:jc w:val="both"/>
        <w:rPr>
          <w:rFonts w:asciiTheme="minorHAnsi" w:hAnsiTheme="minorHAnsi" w:cstheme="minorHAnsi"/>
        </w:rPr>
      </w:pPr>
    </w:p>
    <w:p w14:paraId="52ADC96D" w14:textId="08FEEADA" w:rsidR="004B1748" w:rsidRPr="006666D2" w:rsidRDefault="004B1748" w:rsidP="005238FB">
      <w:pPr>
        <w:pStyle w:val="NormalWeb"/>
        <w:spacing w:before="0" w:beforeAutospacing="0" w:after="0" w:afterAutospacing="0" w:line="276" w:lineRule="auto"/>
        <w:jc w:val="center"/>
        <w:rPr>
          <w:rStyle w:val="Fuerte"/>
          <w:rFonts w:asciiTheme="minorHAnsi" w:hAnsiTheme="minorHAnsi" w:cstheme="minorHAnsi"/>
          <w:u w:val="single"/>
          <w:lang w:val="ca-ES"/>
        </w:rPr>
      </w:pPr>
      <w:r w:rsidRPr="006666D2">
        <w:rPr>
          <w:rStyle w:val="Fuerte"/>
          <w:rFonts w:asciiTheme="minorHAnsi" w:hAnsiTheme="minorHAnsi" w:cstheme="minorHAnsi"/>
          <w:color w:val="7030A0"/>
          <w:u w:val="single"/>
          <w:lang w:val="ca-ES"/>
        </w:rPr>
        <w:t>AMBIENTS DE LLIURE CIRCULACIÓ</w:t>
      </w:r>
    </w:p>
    <w:p w14:paraId="70154598" w14:textId="77777777" w:rsidR="004B1748" w:rsidRPr="006666D2" w:rsidRDefault="004B1748" w:rsidP="005238FB">
      <w:pPr>
        <w:pStyle w:val="NormalWeb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 w:line="276" w:lineRule="auto"/>
        <w:jc w:val="both"/>
        <w:rPr>
          <w:rStyle w:val="Fuerte"/>
          <w:rFonts w:asciiTheme="minorHAnsi" w:hAnsiTheme="minorHAnsi" w:cstheme="minorHAnsi"/>
          <w:lang w:val="ca-ES"/>
        </w:rPr>
      </w:pPr>
      <w:r w:rsidRPr="006666D2">
        <w:rPr>
          <w:rStyle w:val="Fuerte"/>
          <w:rFonts w:asciiTheme="minorHAnsi" w:hAnsiTheme="minorHAnsi" w:cstheme="minorHAnsi"/>
          <w:lang w:val="ca-ES"/>
        </w:rPr>
        <w:t>Justificació</w:t>
      </w:r>
    </w:p>
    <w:p w14:paraId="72BE21D8" w14:textId="655307F5" w:rsidR="004B1748" w:rsidRPr="006666D2" w:rsidRDefault="004B1748" w:rsidP="0A24ECC5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</w:t>
      </w:r>
      <w:r w:rsidR="5A7D4A9F" w:rsidRPr="006666D2">
        <w:rPr>
          <w:rFonts w:asciiTheme="minorHAnsi" w:hAnsiTheme="minorHAnsi" w:cstheme="minorHAnsi"/>
          <w:sz w:val="24"/>
          <w:szCs w:val="24"/>
          <w:lang w:eastAsia="ca-ES"/>
        </w:rPr>
        <w:t>T</w:t>
      </w:r>
      <w:bookmarkEnd w:id="0"/>
      <w:r w:rsidRPr="006666D2">
        <w:rPr>
          <w:rFonts w:asciiTheme="minorHAnsi" w:hAnsiTheme="minorHAnsi" w:cstheme="minorHAnsi"/>
          <w:sz w:val="24"/>
          <w:szCs w:val="24"/>
          <w:lang w:eastAsia="ca-ES"/>
        </w:rPr>
        <w:t>reballar per ambients té una sèrie d’avantatges pedagògics:</w:t>
      </w:r>
    </w:p>
    <w:p w14:paraId="0325602C" w14:textId="77777777" w:rsidR="004B1748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S’afavoreix l’autonomia dels infants. L’infant serà el constructor del seu propi aprenentatge: investigar, provar, assajar, modificar, construir, destruir, parlar, raonar, explicar, inventar...</w:t>
      </w:r>
    </w:p>
    <w:p w14:paraId="4BE71F79" w14:textId="77777777" w:rsidR="004B1748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Es potencia la cooperació entre infants de diferents edats, fomentant relacions d’ajuda mútua.</w:t>
      </w:r>
    </w:p>
    <w:p w14:paraId="7CAF343B" w14:textId="77777777" w:rsidR="004B1748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Provoca el desenvolupament de diferents llenguatges expressius.</w:t>
      </w:r>
    </w:p>
    <w:p w14:paraId="6873B304" w14:textId="77777777" w:rsidR="004B1748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És un aprenentatge molt motivador ja que els infants aprenen mitjançant el joc.</w:t>
      </w:r>
    </w:p>
    <w:p w14:paraId="39A79CC3" w14:textId="77777777" w:rsidR="004B1748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Desenvolupa la creativitat i l’actitud investigadora.</w:t>
      </w:r>
    </w:p>
    <w:p w14:paraId="6E35A56D" w14:textId="77777777" w:rsidR="004B1748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S’afavoreix l’atenció a la diversitat ja que els nens i les nenes interactuen amb l’ambient a partir de les seves possibilitats.</w:t>
      </w:r>
    </w:p>
    <w:p w14:paraId="5D6D8F3C" w14:textId="705E2190" w:rsidR="00997AF5" w:rsidRPr="006666D2" w:rsidRDefault="004B1748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 Major aprofitament de tots els espais disponibles.</w:t>
      </w:r>
    </w:p>
    <w:p w14:paraId="2A8A33B0" w14:textId="77777777" w:rsidR="0088780A" w:rsidRPr="006666D2" w:rsidRDefault="0088780A" w:rsidP="005238FB">
      <w:pPr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</w:p>
    <w:p w14:paraId="40C0372A" w14:textId="77777777" w:rsidR="00C05C36" w:rsidRPr="006666D2" w:rsidRDefault="00C05C36" w:rsidP="005238FB">
      <w:pPr>
        <w:pStyle w:val="Textoindependiente"/>
        <w:spacing w:line="276" w:lineRule="auto"/>
        <w:rPr>
          <w:rFonts w:asciiTheme="minorHAnsi" w:hAnsiTheme="minorHAnsi" w:cstheme="minorHAnsi"/>
        </w:rPr>
      </w:pPr>
    </w:p>
    <w:p w14:paraId="1F66525B" w14:textId="101508E1" w:rsidR="00BE45C9" w:rsidRPr="006666D2" w:rsidRDefault="00BE45C9" w:rsidP="005238FB">
      <w:pPr>
        <w:pStyle w:val="Prrafodelista"/>
        <w:widowControl/>
        <w:numPr>
          <w:ilvl w:val="0"/>
          <w:numId w:val="5"/>
        </w:numPr>
        <w:autoSpaceDE/>
        <w:autoSpaceDN/>
        <w:spacing w:after="200" w:line="276" w:lineRule="auto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666D2">
        <w:rPr>
          <w:rFonts w:asciiTheme="minorHAnsi" w:hAnsiTheme="minorHAnsi" w:cstheme="minorHAnsi"/>
          <w:b/>
          <w:bCs/>
          <w:sz w:val="24"/>
          <w:szCs w:val="24"/>
        </w:rPr>
        <w:t>Objectius generals</w:t>
      </w:r>
    </w:p>
    <w:p w14:paraId="3BEF7E19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Aquests objectius es treballaran en tots els ambient així com també en tots els moments de la jornada escolar.</w:t>
      </w:r>
    </w:p>
    <w:p w14:paraId="6DC55960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a) Descobrir i conèixer el propi cos i el dels altres, les seves possibilitats d’acció i aprendre a respectar les diferències.</w:t>
      </w:r>
    </w:p>
    <w:p w14:paraId="47029EFA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b) Observar, explorar i reflexionar sobre el seu entorn familiar, natural i social,</w:t>
      </w:r>
    </w:p>
    <w:p w14:paraId="4A99B443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mantenint una actitud de curiositat respecte d’això i un esperit crític, tenint en</w:t>
      </w:r>
    </w:p>
    <w:p w14:paraId="05A54735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compte el nivell maduratiu dels infants.</w:t>
      </w:r>
    </w:p>
    <w:p w14:paraId="30A98011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c) Adquirir progressivament autonomia en les activitats habituals i en l’organització de les seqüències temporals i espacials quotidianes.</w:t>
      </w:r>
    </w:p>
    <w:p w14:paraId="71A2CE69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d) Desenvolupar les seves capacitats afectives i actuar cada cop amb més seguretat i confiança en si mateixos.</w:t>
      </w:r>
    </w:p>
    <w:p w14:paraId="0DD581DE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e) Relacionar-se positivament amb els altres establint una relació de confiança amb la tutora i els altres mestres que intervenen en el grup. Tenir una actitud de respecte i col·laboració envers els altres.</w:t>
      </w:r>
    </w:p>
    <w:p w14:paraId="52E3CE88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f) Desenvolupar habilitats comunicatives en diferents llenguatges i formes d’expressió:</w:t>
      </w:r>
    </w:p>
    <w:p w14:paraId="087709AE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j) Desenvolupar globalment les capacitats cognitives, sensorials, motrius i de</w:t>
      </w:r>
    </w:p>
    <w:p w14:paraId="59BB1C9F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reconeixement i construcció de les emocions mitjançant el joc i el moviment.</w:t>
      </w:r>
    </w:p>
    <w:p w14:paraId="7A45D361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n) Comentar les diferents situacions conflictives que van sorgint i cercar solucions a través de pràctiques restauratives.</w:t>
      </w:r>
    </w:p>
    <w:p w14:paraId="63CB2559" w14:textId="7C5750DD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o) Comentar fets positius que hem viscut i reflexionar sobre quines condicions s’han donat perquè s’hagin donat així.</w:t>
      </w:r>
    </w:p>
    <w:p w14:paraId="0364C3F1" w14:textId="77777777" w:rsidR="00BE45C9" w:rsidRPr="006666D2" w:rsidRDefault="00BE45C9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p) Mantenir una actitud responsable i de respecte envers les diferents activitats, materials, ambients, etc.</w:t>
      </w:r>
    </w:p>
    <w:p w14:paraId="612F8FB9" w14:textId="4BBDAAA6" w:rsidR="00AF0F78" w:rsidRPr="006666D2" w:rsidRDefault="00BE45C9" w:rsidP="005238FB">
      <w:pPr>
        <w:pStyle w:val="Textoindependiente"/>
        <w:spacing w:before="7" w:line="276" w:lineRule="auto"/>
        <w:rPr>
          <w:rFonts w:asciiTheme="minorHAnsi" w:hAnsiTheme="minorHAnsi" w:cstheme="minorHAnsi"/>
          <w:lang w:eastAsia="ca-ES"/>
        </w:rPr>
      </w:pPr>
      <w:r w:rsidRPr="006666D2">
        <w:rPr>
          <w:rFonts w:asciiTheme="minorHAnsi" w:hAnsiTheme="minorHAnsi" w:cstheme="minorHAnsi"/>
          <w:lang w:eastAsia="ca-ES"/>
        </w:rPr>
        <w:t>q) Adquirir les normes bàsiques conversacionals: torn de paraula, seguir indicacions de la mestra, escoltar…</w:t>
      </w:r>
    </w:p>
    <w:p w14:paraId="68564A0D" w14:textId="07C365DA" w:rsidR="00A57078" w:rsidRPr="006666D2" w:rsidRDefault="00A57078" w:rsidP="0A24ECC5">
      <w:pPr>
        <w:pStyle w:val="Textoindependiente"/>
        <w:spacing w:before="7" w:line="276" w:lineRule="auto"/>
        <w:rPr>
          <w:rFonts w:asciiTheme="minorHAnsi" w:hAnsiTheme="minorHAnsi" w:cstheme="minorHAnsi"/>
          <w:lang w:eastAsia="ca-ES"/>
        </w:rPr>
      </w:pPr>
    </w:p>
    <w:p w14:paraId="27067C70" w14:textId="77777777" w:rsidR="001C69C3" w:rsidRPr="006666D2" w:rsidRDefault="001C69C3" w:rsidP="005238FB">
      <w:pPr>
        <w:pStyle w:val="Textoindependiente"/>
        <w:spacing w:before="7" w:line="276" w:lineRule="auto"/>
        <w:rPr>
          <w:rFonts w:asciiTheme="minorHAnsi" w:hAnsiTheme="minorHAnsi" w:cstheme="minorHAnsi"/>
        </w:rPr>
      </w:pPr>
    </w:p>
    <w:p w14:paraId="449468FD" w14:textId="77777777" w:rsidR="001C69C3" w:rsidRPr="006666D2" w:rsidRDefault="001C69C3" w:rsidP="005238FB">
      <w:pPr>
        <w:widowControl/>
        <w:numPr>
          <w:ilvl w:val="0"/>
          <w:numId w:val="5"/>
        </w:numPr>
        <w:shd w:val="clear" w:color="auto" w:fill="FFFFFF"/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>Funcionament dels ambients</w:t>
      </w:r>
    </w:p>
    <w:p w14:paraId="0C8C7F04" w14:textId="7F50662F" w:rsidR="001C69C3" w:rsidRPr="006666D2" w:rsidRDefault="001C69C3" w:rsidP="005238FB">
      <w:pPr>
        <w:widowControl/>
        <w:shd w:val="clear" w:color="auto" w:fill="FFFFFF"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Els ambients es realitzaran </w:t>
      </w:r>
      <w:r w:rsidR="00EF5481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tres</w:t>
      </w:r>
      <w:r w:rsidR="004A5E03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 tardes a la setmana</w:t>
      </w:r>
      <w:r w:rsidR="00EF5481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.</w:t>
      </w:r>
    </w:p>
    <w:p w14:paraId="60ACB3E1" w14:textId="77777777" w:rsidR="001C69C3" w:rsidRPr="006666D2" w:rsidRDefault="001C69C3" w:rsidP="005238FB">
      <w:pPr>
        <w:widowControl/>
        <w:shd w:val="clear" w:color="auto" w:fill="FFFFFF"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L’horari és el següent:</w:t>
      </w:r>
    </w:p>
    <w:p w14:paraId="5C7DA1B8" w14:textId="252F2CC5" w:rsidR="001C69C3" w:rsidRPr="006666D2" w:rsidRDefault="001C69C3" w:rsidP="005238FB">
      <w:pPr>
        <w:widowControl/>
        <w:numPr>
          <w:ilvl w:val="0"/>
          <w:numId w:val="7"/>
        </w:numPr>
        <w:shd w:val="clear" w:color="auto" w:fill="FFFFFF"/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De 15:00h a 16:</w:t>
      </w:r>
      <w:r w:rsidR="00AF74C2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10</w:t>
      </w: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h AMBIENTS DE LLIURE CIRCULACIÓ durant aquest espai de temps els nens i les nenes podran circular lliurement pels diferents ambients proposats.</w:t>
      </w:r>
    </w:p>
    <w:p w14:paraId="5AB1E7A9" w14:textId="7DF98C5F" w:rsidR="001C69C3" w:rsidRPr="006666D2" w:rsidRDefault="001C69C3" w:rsidP="005238FB">
      <w:pPr>
        <w:widowControl/>
        <w:numPr>
          <w:ilvl w:val="0"/>
          <w:numId w:val="7"/>
        </w:numPr>
        <w:shd w:val="clear" w:color="auto" w:fill="FFFFFF"/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A les 16:</w:t>
      </w:r>
      <w:r w:rsidR="00F150EA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10</w:t>
      </w: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 els alumnes ja no poden canviar d’ambient perquè en alguns ja es comença a recollir.</w:t>
      </w:r>
    </w:p>
    <w:p w14:paraId="761113BC" w14:textId="4E371BC0" w:rsidR="001C69C3" w:rsidRPr="006666D2" w:rsidRDefault="001C69C3" w:rsidP="005238FB">
      <w:pPr>
        <w:widowControl/>
        <w:numPr>
          <w:ilvl w:val="0"/>
          <w:numId w:val="7"/>
        </w:numPr>
        <w:shd w:val="clear" w:color="auto" w:fill="FFFFFF"/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lastRenderedPageBreak/>
        <w:t>De 16:20h a 16:40h CONVERSA I REFLEXIÓ cada alumne torna a la seva aula on compa</w:t>
      </w:r>
      <w:r w:rsidR="00DF546E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r</w:t>
      </w: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tim amb els companys i companyes les experiències viscudes durant la tarda.</w:t>
      </w:r>
    </w:p>
    <w:p w14:paraId="612F8FBD" w14:textId="1A923E15" w:rsidR="00AF0F78" w:rsidRPr="006666D2" w:rsidRDefault="001C69C3" w:rsidP="005238FB">
      <w:pPr>
        <w:pStyle w:val="Prrafodelista"/>
        <w:widowControl/>
        <w:numPr>
          <w:ilvl w:val="0"/>
          <w:numId w:val="7"/>
        </w:numPr>
        <w:shd w:val="clear" w:color="auto" w:fill="FFFFFF"/>
        <w:autoSpaceDE/>
        <w:autoSpaceDN/>
        <w:spacing w:after="200" w:line="276" w:lineRule="auto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16:50h SORTIDA realitzem la sortida seguint l’horari habitual.</w:t>
      </w:r>
    </w:p>
    <w:p w14:paraId="612F8FBE" w14:textId="77777777" w:rsidR="00AF0F78" w:rsidRPr="006666D2" w:rsidRDefault="00AF0F78" w:rsidP="005238FB">
      <w:pPr>
        <w:pStyle w:val="Textoindependiente"/>
        <w:spacing w:line="276" w:lineRule="auto"/>
        <w:rPr>
          <w:rFonts w:asciiTheme="minorHAnsi" w:hAnsiTheme="minorHAnsi" w:cstheme="minorHAnsi"/>
        </w:rPr>
      </w:pPr>
    </w:p>
    <w:p w14:paraId="79FEC4D9" w14:textId="77777777" w:rsidR="00D34B4F" w:rsidRPr="006666D2" w:rsidRDefault="00D34B4F" w:rsidP="005238FB">
      <w:pPr>
        <w:widowControl/>
        <w:numPr>
          <w:ilvl w:val="0"/>
          <w:numId w:val="5"/>
        </w:numPr>
        <w:shd w:val="clear" w:color="auto" w:fill="FFFFFF"/>
        <w:autoSpaceDE/>
        <w:autoSpaceDN/>
        <w:spacing w:after="20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b/>
          <w:bCs/>
          <w:sz w:val="24"/>
          <w:szCs w:val="24"/>
          <w:lang w:eastAsia="es-ES"/>
        </w:rPr>
        <w:t>Normes de funcionament</w:t>
      </w:r>
    </w:p>
    <w:p w14:paraId="3DD2BE6E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A tots els ambients hi haurà unes normes bàsiques de funcionament, convivència i respecte entre els infants:</w:t>
      </w:r>
    </w:p>
    <w:p w14:paraId="58E056B4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-Tots els infants duran la seva medalla penjada al coll, per entrar a algun ambient hauran de posar la seva fotografia enganxada al cartell de l’entrada. En cas d’estar complert, hauran de buscar un altre ambient.</w:t>
      </w:r>
    </w:p>
    <w:p w14:paraId="316B21F1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Per anar d’un lloc a l’altre s’ha de fer de manera ordenada i tranquil·la.</w:t>
      </w:r>
    </w:p>
    <w:p w14:paraId="7601D943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Parlar amb un to de veu adequat.</w:t>
      </w:r>
    </w:p>
    <w:p w14:paraId="3FF8E0D1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Cada vegada que s’acabi una activitat s’ha d’arraconar el material emprat.</w:t>
      </w:r>
    </w:p>
    <w:p w14:paraId="49D586F8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Cada proposta o activitat tindrà un espai concret i s’ha de respectar. El material no es pot escampar ni dur d’un lloc a l’altre.</w:t>
      </w:r>
    </w:p>
    <w:p w14:paraId="1FA7B827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S’ha de mostrar una actitud respectuosa cap als companys.</w:t>
      </w:r>
    </w:p>
    <w:p w14:paraId="005084C4" w14:textId="77777777" w:rsidR="00D34B4F" w:rsidRPr="006666D2" w:rsidRDefault="00D34B4F" w:rsidP="005238FB">
      <w:pPr>
        <w:widowControl/>
        <w:autoSpaceDE/>
        <w:autoSpaceDN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</w:p>
    <w:p w14:paraId="2C020974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Quan un infant no compleixi aquestes normes de funcionament se’l convidarà a seure uns minuts i després pot decidir si continua en aquest ambient o marxa a un altre.</w:t>
      </w:r>
    </w:p>
    <w:p w14:paraId="34599DD5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</w:p>
    <w:p w14:paraId="6D08CBAB" w14:textId="77777777" w:rsidR="00D34B4F" w:rsidRPr="006666D2" w:rsidRDefault="00D34B4F" w:rsidP="005238FB">
      <w:pPr>
        <w:widowControl/>
        <w:numPr>
          <w:ilvl w:val="0"/>
          <w:numId w:val="5"/>
        </w:numPr>
        <w:autoSpaceDE/>
        <w:autoSpaceDN/>
        <w:adjustRightInd w:val="0"/>
        <w:spacing w:after="200" w:line="276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b/>
          <w:color w:val="000000"/>
          <w:sz w:val="24"/>
          <w:szCs w:val="24"/>
          <w:lang w:eastAsia="ca-ES"/>
        </w:rPr>
        <w:t>Paper de la mestra</w:t>
      </w:r>
    </w:p>
    <w:p w14:paraId="057A506B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La funció de les mestres encarregades dels ambients son:</w:t>
      </w:r>
    </w:p>
    <w:p w14:paraId="406BBE8F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Fer de guia, organitzar l’ambient i oferir activitats i materials enriquidors i que potenciïn els aprenentatges.</w:t>
      </w:r>
    </w:p>
    <w:p w14:paraId="007A5BCE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Fent atenció, mirant i escoltant com va el procés i el desenvolupament de la sessió en els infants per cuidar el treball que van fent i com el van fent.</w:t>
      </w:r>
    </w:p>
    <w:p w14:paraId="712097DE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Observar, guiar, ajudar i induir plantejant nous reptes per fer-los qüestionar-se.</w:t>
      </w:r>
    </w:p>
    <w:p w14:paraId="0A6F1C09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Preguntar per què volen fer quelcom i què pensen que passarà.</w:t>
      </w:r>
    </w:p>
    <w:p w14:paraId="63933200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Afavorir la conversa i el llenguatge fent servir el vocabulari del treball científic.</w:t>
      </w:r>
    </w:p>
    <w:p w14:paraId="20F214B3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Cuidar en tot moment el com ens adrecem als infants de parlar amb ells, del que fan, per ajudar-los en el que necessiten, per animar-los…amb el llenguatge que podem fer servir, ha de ser molt senzill i planer, alhora que adequat per fer possible que l’infant se senti a gust i reconegut en el seu treball.</w:t>
      </w:r>
    </w:p>
    <w:p w14:paraId="0210E3AF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Ajudar a fer possible en els infants l’actitud d’atenció a allò que fem, l’actitud de treball, l’actitud d’experimentació, l’actitud d’aprendre.</w:t>
      </w:r>
    </w:p>
    <w:p w14:paraId="5CFB5D15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Ajudar als infants a aprendre entre ells.</w:t>
      </w:r>
    </w:p>
    <w:p w14:paraId="322EC46D" w14:textId="77777777" w:rsidR="00D34B4F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Ajudar a saber-nos fer preguntes.</w:t>
      </w:r>
    </w:p>
    <w:p w14:paraId="7003A000" w14:textId="77777777" w:rsidR="005238FB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lastRenderedPageBreak/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Acompanyar i ajudar en els processos d’aprenentatge dels alumnes, on hi ha diversitat de necessitats i característiques.</w:t>
      </w:r>
    </w:p>
    <w:p w14:paraId="612F8FC9" w14:textId="7129EA04" w:rsidR="00AF0F78" w:rsidRPr="006666D2" w:rsidRDefault="00D34B4F" w:rsidP="005238FB">
      <w:pPr>
        <w:widowControl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color w:val="434343"/>
          <w:sz w:val="24"/>
          <w:szCs w:val="24"/>
          <w:lang w:eastAsia="ca-ES"/>
        </w:rPr>
        <w:t xml:space="preserve">- </w:t>
      </w:r>
      <w:r w:rsidRPr="006666D2">
        <w:rPr>
          <w:rFonts w:asciiTheme="minorHAnsi" w:hAnsiTheme="minorHAnsi" w:cstheme="minorHAnsi"/>
          <w:color w:val="000000"/>
          <w:sz w:val="24"/>
          <w:szCs w:val="24"/>
          <w:lang w:eastAsia="ca-ES"/>
        </w:rPr>
        <w:t>Respectar els ritmes de treball dels infants. Prendre responsabilitat en ajudar a cada nen/a a avançar en el seu procés d’aprenentatge de l’ambient</w:t>
      </w:r>
    </w:p>
    <w:p w14:paraId="612F8FCB" w14:textId="77777777" w:rsidR="00AF0F78" w:rsidRPr="006666D2" w:rsidRDefault="00AF0F78" w:rsidP="005238FB">
      <w:pPr>
        <w:pStyle w:val="Textoindependiente"/>
        <w:spacing w:before="10" w:line="276" w:lineRule="auto"/>
        <w:rPr>
          <w:rFonts w:asciiTheme="minorHAnsi" w:hAnsiTheme="minorHAnsi" w:cstheme="minorHAnsi"/>
        </w:rPr>
      </w:pPr>
    </w:p>
    <w:p w14:paraId="1EDC8F36" w14:textId="7A866F44" w:rsidR="005F76B2" w:rsidRPr="006666D2" w:rsidRDefault="005F76B2" w:rsidP="0A24ECC5">
      <w:pPr>
        <w:pStyle w:val="Textoindependiente"/>
        <w:spacing w:line="276" w:lineRule="auto"/>
        <w:rPr>
          <w:rFonts w:asciiTheme="minorHAnsi" w:hAnsiTheme="minorHAnsi" w:cstheme="minorHAnsi"/>
        </w:rPr>
      </w:pPr>
    </w:p>
    <w:p w14:paraId="0F593F74" w14:textId="3A631AA3" w:rsidR="00900E2E" w:rsidRPr="006666D2" w:rsidRDefault="00F45CE4" w:rsidP="00900E2E">
      <w:pPr>
        <w:pStyle w:val="NormalWeb"/>
        <w:spacing w:before="0" w:beforeAutospacing="0" w:after="0" w:afterAutospacing="0" w:line="276" w:lineRule="auto"/>
        <w:jc w:val="center"/>
        <w:rPr>
          <w:rStyle w:val="Fuerte"/>
          <w:rFonts w:asciiTheme="minorHAnsi" w:hAnsiTheme="minorHAnsi" w:cstheme="minorHAnsi"/>
          <w:color w:val="7030A0"/>
          <w:u w:val="single"/>
          <w:lang w:val="ca-ES"/>
        </w:rPr>
      </w:pPr>
      <w:r w:rsidRPr="006666D2">
        <w:rPr>
          <w:rStyle w:val="Fuerte"/>
          <w:rFonts w:asciiTheme="minorHAnsi" w:hAnsiTheme="minorHAnsi" w:cstheme="minorHAnsi"/>
          <w:color w:val="7030A0"/>
          <w:u w:val="single"/>
          <w:lang w:val="ca-ES"/>
        </w:rPr>
        <w:t>ESPAIS D’APRENENTATGE</w:t>
      </w:r>
    </w:p>
    <w:p w14:paraId="449EFA94" w14:textId="77777777" w:rsidR="00B376F1" w:rsidRPr="006666D2" w:rsidRDefault="00B376F1" w:rsidP="00900E2E">
      <w:pPr>
        <w:pStyle w:val="NormalWeb"/>
        <w:spacing w:before="0" w:beforeAutospacing="0" w:after="0" w:afterAutospacing="0" w:line="276" w:lineRule="auto"/>
        <w:jc w:val="center"/>
        <w:rPr>
          <w:rStyle w:val="Fuerte"/>
          <w:rFonts w:asciiTheme="minorHAnsi" w:hAnsiTheme="minorHAnsi" w:cstheme="minorHAnsi"/>
          <w:u w:val="single"/>
          <w:lang w:val="ca-ES"/>
        </w:rPr>
      </w:pPr>
    </w:p>
    <w:p w14:paraId="5F63BDC2" w14:textId="20E997A4" w:rsidR="00B376F1" w:rsidRPr="006666D2" w:rsidRDefault="00B376F1" w:rsidP="00B376F1">
      <w:pPr>
        <w:pStyle w:val="NormalWeb"/>
        <w:numPr>
          <w:ilvl w:val="0"/>
          <w:numId w:val="13"/>
        </w:numPr>
        <w:shd w:val="clear" w:color="auto" w:fill="FFFFFF" w:themeFill="background1"/>
        <w:spacing w:before="0" w:beforeAutospacing="0" w:after="120" w:afterAutospacing="0" w:line="276" w:lineRule="auto"/>
        <w:jc w:val="both"/>
        <w:rPr>
          <w:rStyle w:val="Fuerte"/>
          <w:rFonts w:asciiTheme="minorHAnsi" w:hAnsiTheme="minorHAnsi" w:cstheme="minorHAnsi"/>
          <w:lang w:val="ca-ES"/>
        </w:rPr>
      </w:pPr>
      <w:r w:rsidRPr="006666D2">
        <w:rPr>
          <w:rStyle w:val="Fuerte"/>
          <w:rFonts w:asciiTheme="minorHAnsi" w:hAnsiTheme="minorHAnsi" w:cstheme="minorHAnsi"/>
          <w:lang w:val="ca-ES"/>
        </w:rPr>
        <w:t>Què son els espais d’aprenentatge</w:t>
      </w:r>
    </w:p>
    <w:p w14:paraId="1073AEDF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Els espais d’aprenentatge són una metodologia de treball que proposem dur a terme a tota l’educació infantil.</w:t>
      </w:r>
    </w:p>
    <w:p w14:paraId="410849FF" w14:textId="762AAEFB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Els espais d’aprenentatge són petits ambients situats dins la mateixa aula on hi trobem provocacions o propostes d’aprenentatge que s’adapten a les necessitats individuals dels infants. On cada infant pot fer un apropament individual, partint de les seves motivacions, interessos i capacitats.</w:t>
      </w:r>
    </w:p>
    <w:p w14:paraId="1A3E604D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</w:p>
    <w:p w14:paraId="760BA32F" w14:textId="65D263A7" w:rsidR="00B376F1" w:rsidRPr="006666D2" w:rsidRDefault="00B376F1" w:rsidP="00B376F1">
      <w:pPr>
        <w:pStyle w:val="Prrafodelista"/>
        <w:widowControl/>
        <w:numPr>
          <w:ilvl w:val="0"/>
          <w:numId w:val="13"/>
        </w:numPr>
        <w:shd w:val="clear" w:color="auto" w:fill="FFFFFF"/>
        <w:autoSpaceDE/>
        <w:autoSpaceDN/>
        <w:spacing w:after="120" w:line="276" w:lineRule="auto"/>
        <w:jc w:val="both"/>
        <w:rPr>
          <w:rStyle w:val="Fuerte"/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Style w:val="Fuerte"/>
          <w:rFonts w:asciiTheme="minorHAnsi" w:eastAsia="Times New Roman" w:hAnsiTheme="minorHAnsi" w:cstheme="minorHAnsi"/>
          <w:sz w:val="24"/>
          <w:szCs w:val="24"/>
          <w:lang w:eastAsia="es-ES"/>
        </w:rPr>
        <w:t>Característiques  dels espais d’aprenentatge</w:t>
      </w:r>
    </w:p>
    <w:p w14:paraId="37804354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-Basat en la pedagogia activa.</w:t>
      </w:r>
    </w:p>
    <w:p w14:paraId="4EA3ADBB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-L’infant és el protagonista, aprèn fent</w:t>
      </w:r>
    </w:p>
    <w:p w14:paraId="784CABF5" w14:textId="4A8E5C21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-Centra l’aprenentatge en la motivació i interès dels infants (Les mestres disposem aquest material sota uns criteris pedagògics i amb uns objectius però l’aprenentatge  es guia per la seva motivació i l’interès de l’infant en la seva exploració). La manera de fer dins l’espai de l’infant es guia per la seva motivació i els seus interessos en l’exploració del material ofert.</w:t>
      </w:r>
    </w:p>
    <w:p w14:paraId="306DCBB8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-Fomenten l’autonomia: Es realitzen de forma autònoma. Donem informació del que es pot fer pretenem amb el material, la disposició del material ajuda a l’infant a saber quin és l’objectiu de l’activitat. </w:t>
      </w:r>
    </w:p>
    <w:p w14:paraId="7F2D131A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-Inclusió: permet la inclusió d’infants que es troben en diferents moments evolutius i s’adapta a tots els ritmes d’aprenentatge. Per exemple si sabem que un infant necessita suport es deixa un recurs extra per poder realitzar la proposta però està disponible per tots i totes.</w:t>
      </w:r>
    </w:p>
    <w:p w14:paraId="7F42D4A9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-Aprenentatge manipulatiu/experimentació: les propostes de joc i la disposició del material convida a l’experimentació i queda al servei de l’infant perquè  puguin explorar i manipular lliurement. </w:t>
      </w:r>
    </w:p>
    <w:p w14:paraId="41E5604A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-Aprenentatge assaig error i prova No donem informació del camí a seguir, és l’infant que a través de la indagació, l’assaig-error, aconsegueix el seu objectiu.</w:t>
      </w:r>
    </w:p>
    <w:p w14:paraId="17ABCB54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-Permet treballar la socialització i la resolució de conflictes.</w:t>
      </w:r>
    </w:p>
    <w:p w14:paraId="07B407D5" w14:textId="77777777" w:rsidR="00E1030E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</w:p>
    <w:p w14:paraId="50718565" w14:textId="77777777" w:rsidR="000D3AF6" w:rsidRPr="006666D2" w:rsidRDefault="000D3AF6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</w:p>
    <w:p w14:paraId="34A42431" w14:textId="25BD4C6D" w:rsidR="00B376F1" w:rsidRPr="006666D2" w:rsidRDefault="00E1030E" w:rsidP="00B376F1">
      <w:pPr>
        <w:pStyle w:val="Prrafodelista"/>
        <w:widowControl/>
        <w:numPr>
          <w:ilvl w:val="0"/>
          <w:numId w:val="13"/>
        </w:numPr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b/>
          <w:bCs/>
          <w:sz w:val="24"/>
          <w:szCs w:val="24"/>
          <w:lang w:eastAsia="ca-ES"/>
        </w:rPr>
        <w:t>Metodologia dels espais d’aprenentatge:</w:t>
      </w:r>
    </w:p>
    <w:p w14:paraId="08E9EAFC" w14:textId="2BDC5AD1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Cada espai té assignades unes propostes concretes.</w:t>
      </w:r>
    </w:p>
    <w:p w14:paraId="10E87BCC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-Vinculem els espais a la proposta i delimitem l’espai que ocupa cada proposta</w:t>
      </w:r>
    </w:p>
    <w:p w14:paraId="41E20811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-Donem autonomia i informació sense utilitzar paraules</w:t>
      </w:r>
    </w:p>
    <w:p w14:paraId="2BFFC652" w14:textId="77777777" w:rsidR="00E1030E" w:rsidRPr="006666D2" w:rsidRDefault="00E1030E" w:rsidP="00E1030E">
      <w:pPr>
        <w:pStyle w:val="Prrafodelista"/>
        <w:widowControl/>
        <w:numPr>
          <w:ilvl w:val="0"/>
          <w:numId w:val="14"/>
        </w:numPr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b/>
          <w:bCs/>
          <w:sz w:val="24"/>
          <w:szCs w:val="24"/>
          <w:lang w:eastAsia="ca-ES"/>
        </w:rPr>
        <w:t>Quins espais oferim?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</w:t>
      </w:r>
    </w:p>
    <w:p w14:paraId="1FCFA740" w14:textId="424D2185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Espai de construccions: dissenyat per construir i destruir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amb m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aterials de construcció i una tarima de fusta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.</w:t>
      </w:r>
    </w:p>
    <w:p w14:paraId="08E4E776" w14:textId="240BB2CD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Minimons: s’hi creen històries amb diverses peces soltes i altres elements com animals, ninos i altres personatges que convidin al joc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. S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’hi desenvolupa un joc simbòlic no estructurat que fomenta la creativitat, la imaginació, així com tot tipus de llenguatges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. S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’ofereixen una gran varietat de peces soltes, ben organitzades i ordenades.</w:t>
      </w:r>
    </w:p>
    <w:p w14:paraId="50905DFA" w14:textId="745E93B3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Espai d’art: deixem fluir i expressar el que senten  deixant-se anar sense que ningú pugui jutjar el resultat final de la seva obra d’art.  </w:t>
      </w:r>
    </w:p>
    <w:p w14:paraId="4D721DEE" w14:textId="6B553EF3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Joc simbòlic: A través del joc els infants van adquirint habilitats personals i socials, representen la vida real, exploren i reprodueixen el món dels adults. </w:t>
      </w:r>
    </w:p>
    <w:p w14:paraId="61210B55" w14:textId="405CD31C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Lecto-escriptura: traç, iniciació al món de les lletres, creació de lletres amb peces soltes, estampar tampons de lletres, creació de traços amb peces soltes...</w:t>
      </w:r>
    </w:p>
    <w:p w14:paraId="1E3E34B5" w14:textId="441BA320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Matemàtiques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: 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classificació de colors, seriació, blocs lògics, formes geomètriques numeració...</w:t>
      </w:r>
    </w:p>
    <w:p w14:paraId="593CA28D" w14:textId="734DE72D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-T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aules d’experimentació/safates sensorials: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e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spai per experimentar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on s’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estimulen tots els sentits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.</w:t>
      </w:r>
    </w:p>
    <w:p w14:paraId="3404BB4B" w14:textId="2D1B9891" w:rsidR="00B376F1" w:rsidRPr="006666D2" w:rsidRDefault="00B376F1" w:rsidP="00E1030E">
      <w:pPr>
        <w:pStyle w:val="Prrafodelista"/>
        <w:widowControl/>
        <w:numPr>
          <w:ilvl w:val="0"/>
          <w:numId w:val="14"/>
        </w:numPr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b/>
          <w:bCs/>
          <w:sz w:val="24"/>
          <w:szCs w:val="24"/>
          <w:lang w:eastAsia="ca-ES"/>
        </w:rPr>
        <w:t>Com els presentem? Les provocacions</w:t>
      </w:r>
    </w:p>
    <w:p w14:paraId="0D72DE30" w14:textId="77777777" w:rsidR="00E1030E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Les propostes son atractives, obertes, sense un fi concret, guiades pel propi nen i els seus interessos donant importància al procés. </w:t>
      </w:r>
      <w:r w:rsidR="00E1030E" w:rsidRPr="006666D2">
        <w:rPr>
          <w:rFonts w:asciiTheme="minorHAnsi" w:hAnsiTheme="minorHAnsi" w:cstheme="minorHAnsi"/>
          <w:sz w:val="24"/>
          <w:szCs w:val="24"/>
          <w:lang w:eastAsia="ca-ES"/>
        </w:rPr>
        <w:t>L’estètica és molt important i convida a l’acció.</w:t>
      </w:r>
    </w:p>
    <w:p w14:paraId="3C613040" w14:textId="63A6B4CC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Les provocacions promouen: l’experimentació, la creativitat, l’atenció, el pensament científic, el llenguatge, el joc simbòlic, la motricitat fina, la presa de decisions, l’aprendre de l’encert i error, el moviment.</w:t>
      </w:r>
    </w:p>
    <w:p w14:paraId="39F16A31" w14:textId="489CCC22" w:rsidR="00B376F1" w:rsidRPr="006666D2" w:rsidRDefault="00B376F1" w:rsidP="00E1030E">
      <w:pPr>
        <w:pStyle w:val="Prrafodelista"/>
        <w:widowControl/>
        <w:numPr>
          <w:ilvl w:val="0"/>
          <w:numId w:val="14"/>
        </w:numPr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b/>
          <w:bCs/>
          <w:sz w:val="24"/>
          <w:szCs w:val="24"/>
          <w:lang w:eastAsia="ca-ES"/>
        </w:rPr>
        <w:t xml:space="preserve">Com els organitzem? </w:t>
      </w:r>
    </w:p>
    <w:p w14:paraId="7D839F1B" w14:textId="649A89FC" w:rsidR="00B376F1" w:rsidRPr="006666D2" w:rsidRDefault="00E1030E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-Obligatòries: Les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propostes son obligatòries, es divideix el grup en equips de 4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o 5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i van passant per totes les propostes, així ens assegurem de que es treballen tots els àmbits d’aprenentatge plantejats a través de les propostes d’aprenentatge i ens permet prioritzar els processos.</w:t>
      </w:r>
    </w:p>
    <w:p w14:paraId="3D7BCFB0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-Propostes diàries: cada dia s’hi dedicarà una sessió al treball per espais d’aprenentatge, prioritzant l’aprenentatge manipulatiu.</w:t>
      </w:r>
    </w:p>
    <w:p w14:paraId="51DB5699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lastRenderedPageBreak/>
        <w:t>-Grups estables: els grups de treball seran estables, es tenen en compte les seves afinitats, vincles... Creem grups diversos amb ritmes d’aprenentatge diferents per potenciar l’aprenentatge entre iguals.</w:t>
      </w:r>
    </w:p>
    <w:p w14:paraId="6696063E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-Repartiment equitatiu dels àmbits d’aprenentatge: les propostes que presentarem seran variades i tindran en compte els diferents àmbits d’aprenentatge.</w:t>
      </w:r>
    </w:p>
    <w:p w14:paraId="247A707C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-Avaluables: seguiment de l’evolució dels infants i de la seva adquisició d’habilitats.</w:t>
      </w:r>
    </w:p>
    <w:p w14:paraId="083A1779" w14:textId="77777777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</w:p>
    <w:p w14:paraId="37A328F1" w14:textId="40A2FAFC" w:rsidR="00B376F1" w:rsidRPr="006666D2" w:rsidRDefault="005F76B2" w:rsidP="005F76B2">
      <w:pPr>
        <w:pStyle w:val="Prrafodelista"/>
        <w:widowControl/>
        <w:numPr>
          <w:ilvl w:val="0"/>
          <w:numId w:val="13"/>
        </w:numPr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b/>
          <w:bCs/>
          <w:sz w:val="24"/>
          <w:szCs w:val="24"/>
          <w:lang w:eastAsia="ca-ES"/>
        </w:rPr>
        <w:t>Avaluació</w:t>
      </w:r>
    </w:p>
    <w:p w14:paraId="3A0729F6" w14:textId="49FE6A35" w:rsidR="00B376F1" w:rsidRPr="006666D2" w:rsidRDefault="005F76B2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L’avaluació dels espais d’aprenentatge està c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>entrada en el procés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i ens 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ajuda a comunicar 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i</w:t>
      </w:r>
      <w:r w:rsidR="00B376F1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il·lustrar els processos d’aprenentatge que no deixen rastre.</w:t>
      </w:r>
    </w:p>
    <w:p w14:paraId="4B97616B" w14:textId="3A1A837C" w:rsidR="00B376F1" w:rsidRPr="006666D2" w:rsidRDefault="00B376F1" w:rsidP="0A24ECC5">
      <w:pPr>
        <w:widowControl/>
        <w:shd w:val="clear" w:color="auto" w:fill="FFFFFF" w:themeFill="background1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Així doncs, la mestra recollirà informació a través de l’observació del comportament de l’infant</w:t>
      </w:r>
      <w:r w:rsidR="2D10C98A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</w:t>
      </w:r>
      <w:r w:rsidR="005F76B2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a través de el 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diari d’aula, rúbriques i graelles d’observació.</w:t>
      </w:r>
      <w:r w:rsidR="005F76B2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Aquesta observació serà en diferents moments de la jornada i en diversos espais.</w:t>
      </w:r>
    </w:p>
    <w:p w14:paraId="4B2F536A" w14:textId="29E18E42" w:rsidR="00B376F1" w:rsidRPr="006666D2" w:rsidRDefault="00B376F1" w:rsidP="00B376F1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hAnsiTheme="minorHAnsi" w:cstheme="minorHAnsi"/>
          <w:sz w:val="24"/>
          <w:szCs w:val="24"/>
          <w:lang w:eastAsia="ca-ES"/>
        </w:rPr>
      </w:pPr>
      <w:r w:rsidRPr="006666D2">
        <w:rPr>
          <w:rFonts w:asciiTheme="minorHAnsi" w:hAnsiTheme="minorHAnsi" w:cstheme="minorHAnsi"/>
          <w:sz w:val="24"/>
          <w:szCs w:val="24"/>
          <w:lang w:eastAsia="ca-ES"/>
        </w:rPr>
        <w:t>L’avaluació posa el focus d’atenció en:</w:t>
      </w:r>
      <w:r w:rsidR="005F76B2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e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scoltar/observar</w:t>
      </w:r>
      <w:r w:rsidR="005F76B2" w:rsidRPr="006666D2">
        <w:rPr>
          <w:rFonts w:asciiTheme="minorHAnsi" w:hAnsiTheme="minorHAnsi" w:cstheme="minorHAnsi"/>
          <w:sz w:val="24"/>
          <w:szCs w:val="24"/>
          <w:lang w:eastAsia="ca-ES"/>
        </w:rPr>
        <w:t>, d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ocumentar</w:t>
      </w:r>
      <w:r w:rsidR="005F76B2" w:rsidRPr="006666D2">
        <w:rPr>
          <w:rFonts w:asciiTheme="minorHAnsi" w:hAnsiTheme="minorHAnsi" w:cstheme="minorHAnsi"/>
          <w:sz w:val="24"/>
          <w:szCs w:val="24"/>
          <w:lang w:eastAsia="ca-ES"/>
        </w:rPr>
        <w:t xml:space="preserve"> i a</w:t>
      </w:r>
      <w:r w:rsidRPr="006666D2">
        <w:rPr>
          <w:rFonts w:asciiTheme="minorHAnsi" w:hAnsiTheme="minorHAnsi" w:cstheme="minorHAnsi"/>
          <w:sz w:val="24"/>
          <w:szCs w:val="24"/>
          <w:lang w:eastAsia="ca-ES"/>
        </w:rPr>
        <w:t>nalitzar/reflexionar</w:t>
      </w:r>
      <w:r w:rsidR="005F76B2" w:rsidRPr="006666D2">
        <w:rPr>
          <w:rFonts w:asciiTheme="minorHAnsi" w:hAnsiTheme="minorHAnsi" w:cstheme="minorHAnsi"/>
          <w:sz w:val="24"/>
          <w:szCs w:val="24"/>
          <w:lang w:eastAsia="ca-ES"/>
        </w:rPr>
        <w:t>.</w:t>
      </w:r>
    </w:p>
    <w:p w14:paraId="0D351E08" w14:textId="77777777" w:rsidR="00900E2E" w:rsidRPr="006666D2" w:rsidRDefault="00900E2E" w:rsidP="00B376F1">
      <w:pPr>
        <w:pStyle w:val="Textoindependiente"/>
        <w:spacing w:after="120" w:line="276" w:lineRule="auto"/>
        <w:rPr>
          <w:rFonts w:asciiTheme="minorHAnsi" w:hAnsiTheme="minorHAnsi" w:cstheme="minorHAnsi"/>
        </w:rPr>
      </w:pPr>
    </w:p>
    <w:p w14:paraId="49CDCFFA" w14:textId="77777777" w:rsidR="00900E2E" w:rsidRPr="006666D2" w:rsidRDefault="00900E2E" w:rsidP="00900E2E">
      <w:pPr>
        <w:pStyle w:val="Textoindependiente"/>
        <w:spacing w:line="276" w:lineRule="auto"/>
        <w:rPr>
          <w:rFonts w:asciiTheme="minorHAnsi" w:hAnsiTheme="minorHAnsi" w:cstheme="minorHAnsi"/>
        </w:rPr>
      </w:pPr>
    </w:p>
    <w:p w14:paraId="77B09710" w14:textId="77777777" w:rsidR="00900E2E" w:rsidRPr="006666D2" w:rsidRDefault="00900E2E" w:rsidP="00900E2E">
      <w:pPr>
        <w:pStyle w:val="Textoindependiente"/>
        <w:spacing w:line="276" w:lineRule="auto"/>
        <w:rPr>
          <w:rFonts w:asciiTheme="minorHAnsi" w:hAnsiTheme="minorHAnsi" w:cstheme="minorHAnsi"/>
        </w:rPr>
      </w:pPr>
    </w:p>
    <w:p w14:paraId="4CA03A92" w14:textId="5BDBB865" w:rsidR="00900E2E" w:rsidRPr="006666D2" w:rsidRDefault="00F45CE4" w:rsidP="00900E2E">
      <w:pPr>
        <w:pStyle w:val="NormalWeb"/>
        <w:spacing w:before="0" w:beforeAutospacing="0" w:after="0" w:afterAutospacing="0" w:line="276" w:lineRule="auto"/>
        <w:jc w:val="center"/>
        <w:rPr>
          <w:rStyle w:val="Fuerte"/>
          <w:rFonts w:asciiTheme="minorHAnsi" w:hAnsiTheme="minorHAnsi" w:cstheme="minorHAnsi"/>
          <w:color w:val="7030A0"/>
          <w:u w:val="single"/>
          <w:lang w:val="ca-ES"/>
        </w:rPr>
      </w:pPr>
      <w:r w:rsidRPr="006666D2">
        <w:rPr>
          <w:rStyle w:val="Fuerte"/>
          <w:rFonts w:asciiTheme="minorHAnsi" w:hAnsiTheme="minorHAnsi" w:cstheme="minorHAnsi"/>
          <w:color w:val="7030A0"/>
          <w:u w:val="single"/>
          <w:lang w:val="ca-ES"/>
        </w:rPr>
        <w:t>INTERIORITAT</w:t>
      </w:r>
    </w:p>
    <w:p w14:paraId="239575E5" w14:textId="77777777" w:rsidR="00131EEB" w:rsidRPr="006666D2" w:rsidRDefault="00131EEB" w:rsidP="00131EEB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left="720"/>
        <w:jc w:val="both"/>
        <w:rPr>
          <w:rStyle w:val="Fuerte"/>
          <w:rFonts w:asciiTheme="minorHAnsi" w:hAnsiTheme="minorHAnsi" w:cstheme="minorHAnsi"/>
          <w:lang w:val="ca-ES"/>
        </w:rPr>
      </w:pPr>
    </w:p>
    <w:p w14:paraId="3980B8C7" w14:textId="77777777" w:rsidR="00DB398A" w:rsidRPr="006666D2" w:rsidRDefault="00131EEB" w:rsidP="00DB398A">
      <w:pPr>
        <w:pStyle w:val="NormalWeb"/>
        <w:numPr>
          <w:ilvl w:val="0"/>
          <w:numId w:val="11"/>
        </w:numPr>
        <w:shd w:val="clear" w:color="auto" w:fill="FFFFFF" w:themeFill="background1"/>
        <w:spacing w:before="0" w:beforeAutospacing="0" w:after="120" w:afterAutospacing="0" w:line="276" w:lineRule="auto"/>
        <w:jc w:val="both"/>
        <w:rPr>
          <w:rStyle w:val="Fuerte"/>
          <w:rFonts w:asciiTheme="minorHAnsi" w:hAnsiTheme="minorHAnsi" w:cstheme="minorHAnsi"/>
          <w:lang w:val="ca-ES"/>
        </w:rPr>
      </w:pPr>
      <w:r w:rsidRPr="006666D2">
        <w:rPr>
          <w:rStyle w:val="Fuerte"/>
          <w:rFonts w:asciiTheme="minorHAnsi" w:hAnsiTheme="minorHAnsi" w:cstheme="minorHAnsi"/>
          <w:lang w:val="ca-ES"/>
        </w:rPr>
        <w:t>Perquè és important el moment d’interioritat?</w:t>
      </w:r>
    </w:p>
    <w:p w14:paraId="51331430" w14:textId="580B030C" w:rsidR="00131EEB" w:rsidRPr="006666D2" w:rsidRDefault="00131EEB" w:rsidP="00DB398A">
      <w:pPr>
        <w:pStyle w:val="NormalWeb"/>
        <w:shd w:val="clear" w:color="auto" w:fill="FFFFFF" w:themeFill="background1"/>
        <w:spacing w:before="0" w:beforeAutospacing="0" w:after="120" w:afterAutospacing="0" w:line="276" w:lineRule="auto"/>
        <w:jc w:val="both"/>
        <w:rPr>
          <w:rFonts w:asciiTheme="minorHAnsi" w:hAnsiTheme="minorHAnsi" w:cstheme="minorHAnsi"/>
          <w:b/>
          <w:bCs/>
          <w:lang w:val="ca-ES"/>
        </w:rPr>
      </w:pPr>
      <w:r w:rsidRPr="006666D2">
        <w:rPr>
          <w:rFonts w:asciiTheme="minorHAnsi" w:hAnsiTheme="minorHAnsi" w:cstheme="minorHAnsi"/>
          <w:lang w:val="ca-ES"/>
        </w:rPr>
        <w:t>Els beneficis de les tècniques de relaxació i visualització van des de la prevenció i millora de les malalties orgàniques fins a la prevenció i millora de l’estat d’ànim. L’entrenament en aquestes tècniques afavoreix el desenvolupament d’estratègies d’autogestió emocional, el coneixement del propi cos i de les seves reaccions i la introspecció en un mateix, cosa que permet millorar l’autoestima, l’atenció, la serenor i la tranquil·litat, elements indispensables en el món actual.</w:t>
      </w:r>
    </w:p>
    <w:p w14:paraId="08EFEE56" w14:textId="77777777" w:rsidR="00131EEB" w:rsidRPr="006666D2" w:rsidRDefault="00131EEB" w:rsidP="00DB398A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</w:p>
    <w:p w14:paraId="6378CE7C" w14:textId="33CADF47" w:rsidR="00DB398A" w:rsidRPr="006666D2" w:rsidRDefault="00131EEB" w:rsidP="00DB398A">
      <w:pPr>
        <w:pStyle w:val="Prrafodelista"/>
        <w:widowControl/>
        <w:numPr>
          <w:ilvl w:val="0"/>
          <w:numId w:val="11"/>
        </w:numPr>
        <w:shd w:val="clear" w:color="auto" w:fill="FFFFFF"/>
        <w:autoSpaceDE/>
        <w:autoSpaceDN/>
        <w:spacing w:after="200" w:line="276" w:lineRule="auto"/>
        <w:jc w:val="both"/>
        <w:rPr>
          <w:rStyle w:val="Fuerte"/>
          <w:rFonts w:asciiTheme="minorHAnsi" w:hAnsiTheme="minorHAnsi" w:cstheme="minorHAnsi"/>
          <w:sz w:val="24"/>
          <w:szCs w:val="24"/>
          <w:lang w:eastAsia="es-ES"/>
        </w:rPr>
      </w:pPr>
      <w:r w:rsidRPr="006666D2">
        <w:rPr>
          <w:rStyle w:val="Fuerte"/>
          <w:rFonts w:asciiTheme="minorHAnsi" w:hAnsiTheme="minorHAnsi" w:cstheme="minorHAnsi"/>
          <w:sz w:val="24"/>
          <w:szCs w:val="24"/>
          <w:lang w:eastAsia="es-ES"/>
        </w:rPr>
        <w:t>En què consisteix el moment d’interiorita</w:t>
      </w:r>
      <w:r w:rsidR="00DB398A" w:rsidRPr="006666D2">
        <w:rPr>
          <w:rStyle w:val="Fuerte"/>
          <w:rFonts w:asciiTheme="minorHAnsi" w:hAnsiTheme="minorHAnsi" w:cstheme="minorHAnsi"/>
          <w:sz w:val="24"/>
          <w:szCs w:val="24"/>
          <w:lang w:eastAsia="es-ES"/>
        </w:rPr>
        <w:t>t?</w:t>
      </w:r>
    </w:p>
    <w:p w14:paraId="03DEEAF5" w14:textId="011A27E3" w:rsidR="00131EEB" w:rsidRPr="006666D2" w:rsidRDefault="00131EEB" w:rsidP="00DB398A">
      <w:pPr>
        <w:widowControl/>
        <w:shd w:val="clear" w:color="auto" w:fill="FFFFFF"/>
        <w:autoSpaceDE/>
        <w:autoSpaceDN/>
        <w:spacing w:after="20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Cada matí tots els cursos d’educació infantil començarem el dia dedicant uns minuts a educar la calma o a la consciència corporal. </w:t>
      </w:r>
    </w:p>
    <w:p w14:paraId="19E86956" w14:textId="77777777" w:rsidR="00131EEB" w:rsidRPr="006666D2" w:rsidRDefault="00131EEB" w:rsidP="00DB398A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Es fa l’entrada amb música i els infants van seient a la rotllana per preparar-se mentre van arribant els altres companys. </w:t>
      </w:r>
    </w:p>
    <w:p w14:paraId="04A0290B" w14:textId="0FEF03A3" w:rsidR="00131EEB" w:rsidRPr="006666D2" w:rsidRDefault="00131EEB" w:rsidP="0A24ECC5">
      <w:pPr>
        <w:widowControl/>
        <w:shd w:val="clear" w:color="auto" w:fill="FFFFFF" w:themeFill="background1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Als nous alumnes d’i3 (passat el període d’adaptació) se’ls informa de que cada matí comencem amb un moment de relaxació, meditació, consciència corporal... s’explica la seva importància i s’expliquen </w:t>
      </w: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lastRenderedPageBreak/>
        <w:t>les normes de manera molt clara. (Als altres cursos se’ls va recordant les normes sempre que sigui necessari).</w:t>
      </w:r>
    </w:p>
    <w:p w14:paraId="0F53497D" w14:textId="05086483" w:rsidR="00131EEB" w:rsidRPr="006666D2" w:rsidRDefault="00131EEB" w:rsidP="0A24ECC5">
      <w:pPr>
        <w:widowControl/>
        <w:shd w:val="clear" w:color="auto" w:fill="FFFFFF" w:themeFill="background1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A la porta es posarà un cartell quan comencem amb la pràctica: “NO ENTREU SI US PLAU. MOMENT D’INTERIORITAT.” Per evitar possibles interrupcions i per donar-li la importància que mereix aquest moment.</w:t>
      </w:r>
    </w:p>
    <w:p w14:paraId="0937069F" w14:textId="77777777" w:rsidR="00131EEB" w:rsidRPr="006666D2" w:rsidRDefault="00131EEB" w:rsidP="00DB398A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</w:p>
    <w:p w14:paraId="1F05BCCF" w14:textId="77777777" w:rsidR="00131EEB" w:rsidRPr="006666D2" w:rsidRDefault="00131EEB" w:rsidP="00DB398A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Es convida a tots als infants a realitzar les activitats proposades però no s’obliga a fer-les. Alguns infants es mostren observadors les primeres setmanes i després progressivament van participant.</w:t>
      </w:r>
    </w:p>
    <w:p w14:paraId="3A2909C5" w14:textId="77777777" w:rsidR="00131EEB" w:rsidRPr="006666D2" w:rsidRDefault="00131EEB" w:rsidP="00DB398A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El que si que es marca molt és el RESPECTE cap a aquest moment i es deixa molt clar, no s’obligarà a ningú a participar però si a respectar. </w:t>
      </w:r>
    </w:p>
    <w:p w14:paraId="08A9290D" w14:textId="77777777" w:rsidR="00B47A5A" w:rsidRPr="006666D2" w:rsidRDefault="00131EEB" w:rsidP="003F050F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A les primeres sessions si dediquen uns segons i al llarg dels mesos i cursos s’anirà augmentant el temps que hi dediquem.</w:t>
      </w:r>
    </w:p>
    <w:p w14:paraId="224F1115" w14:textId="7E2B39C9" w:rsidR="00567B1D" w:rsidRPr="006666D2" w:rsidRDefault="00567B1D" w:rsidP="0A24ECC5">
      <w:pPr>
        <w:widowControl/>
        <w:shd w:val="clear" w:color="auto" w:fill="FFFFFF" w:themeFill="background1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La programació d’interioritat ha de servir de guia i serà molt flexible depenent de cada grup i de les seves necessitats.</w:t>
      </w:r>
      <w:r w:rsidR="00D72C98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 En la programació es detallen diferents activitats que es realitzaran al llarg del curs cada matí: Respiració, tensió/distensió, massatges, </w:t>
      </w:r>
      <w:r w:rsidR="6E6BE458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escàner</w:t>
      </w:r>
      <w:r w:rsidR="00D72C98"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 xml:space="preserve"> corporal, moviments/estiraments, meditacions, mantres i silenci.</w:t>
      </w:r>
    </w:p>
    <w:p w14:paraId="5F49869F" w14:textId="77777777" w:rsidR="00567B1D" w:rsidRPr="006666D2" w:rsidRDefault="00567B1D" w:rsidP="00567B1D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  <w:r w:rsidRPr="006666D2">
        <w:rPr>
          <w:rFonts w:asciiTheme="minorHAnsi" w:eastAsia="Times New Roman" w:hAnsiTheme="minorHAnsi" w:cstheme="minorHAnsi"/>
          <w:sz w:val="24"/>
          <w:szCs w:val="24"/>
          <w:lang w:eastAsia="es-ES"/>
        </w:rPr>
        <w:t>La mestra s’assegurarà de que es realitzen totes les activitats proposades però la seva llargada i la seva repetició al llarg de les setmanes dependrà del grup i de la observació de la seva pràctica diària.</w:t>
      </w:r>
    </w:p>
    <w:p w14:paraId="0262C9DF" w14:textId="6E434B1E" w:rsidR="003F050F" w:rsidRPr="006666D2" w:rsidRDefault="003F050F" w:rsidP="003F050F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</w:p>
    <w:p w14:paraId="75E7CE8D" w14:textId="77777777" w:rsidR="005F76B2" w:rsidRPr="006666D2" w:rsidRDefault="005F76B2" w:rsidP="003F050F">
      <w:pPr>
        <w:widowControl/>
        <w:shd w:val="clear" w:color="auto" w:fill="FFFFFF"/>
        <w:autoSpaceDE/>
        <w:autoSpaceDN/>
        <w:spacing w:after="12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s-ES"/>
        </w:rPr>
      </w:pPr>
    </w:p>
    <w:sectPr w:rsidR="005F76B2" w:rsidRPr="006666D2" w:rsidSect="00D11718">
      <w:headerReference w:type="default" r:id="rId10"/>
      <w:type w:val="continuous"/>
      <w:pgSz w:w="11910" w:h="16850"/>
      <w:pgMar w:top="1701" w:right="680" w:bottom="1180" w:left="1220" w:header="709" w:footer="9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CF825" w14:textId="77777777" w:rsidR="00123FF1" w:rsidRDefault="00123FF1">
      <w:r>
        <w:separator/>
      </w:r>
    </w:p>
  </w:endnote>
  <w:endnote w:type="continuationSeparator" w:id="0">
    <w:p w14:paraId="5B9B40E4" w14:textId="77777777" w:rsidR="00123FF1" w:rsidRDefault="0012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D2ADD" w14:textId="77777777" w:rsidR="00123FF1" w:rsidRDefault="00123FF1">
      <w:r>
        <w:separator/>
      </w:r>
    </w:p>
  </w:footnote>
  <w:footnote w:type="continuationSeparator" w:id="0">
    <w:p w14:paraId="714A1C0A" w14:textId="77777777" w:rsidR="00123FF1" w:rsidRDefault="00123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A370" w14:textId="77777777" w:rsidR="001558ED" w:rsidRPr="001558ED" w:rsidRDefault="001558ED" w:rsidP="001558ED">
    <w:pPr>
      <w:tabs>
        <w:tab w:val="center" w:pos="4252"/>
        <w:tab w:val="right" w:pos="8504"/>
      </w:tabs>
      <w:rPr>
        <w:lang w:eastAsia="ca-ES" w:bidi="ca-ES"/>
      </w:rPr>
    </w:pPr>
    <w:r w:rsidRPr="001558ED">
      <w:rPr>
        <w:rFonts w:ascii="Times New Roman"/>
        <w:noProof/>
        <w:sz w:val="20"/>
        <w:lang w:eastAsia="ca-ES" w:bidi="ca-ES"/>
      </w:rPr>
      <w:drawing>
        <wp:anchor distT="0" distB="0" distL="114300" distR="114300" simplePos="0" relativeHeight="251659264" behindDoc="1" locked="0" layoutInCell="1" allowOverlap="1" wp14:anchorId="75075ECD" wp14:editId="36CCD2D6">
          <wp:simplePos x="0" y="0"/>
          <wp:positionH relativeFrom="column">
            <wp:posOffset>5854700</wp:posOffset>
          </wp:positionH>
          <wp:positionV relativeFrom="paragraph">
            <wp:posOffset>-217805</wp:posOffset>
          </wp:positionV>
          <wp:extent cx="808990" cy="831215"/>
          <wp:effectExtent l="0" t="0" r="0" b="0"/>
          <wp:wrapNone/>
          <wp:docPr id="35" name="Imatge 35" descr="Imatge que conté rosa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 descr="Imatge que conté rosa&#10;&#10;Descripció generada automàtica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831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558ED">
      <w:rPr>
        <w:noProof/>
        <w:lang w:eastAsia="ca-ES" w:bidi="ca-ES"/>
      </w:rPr>
      <w:drawing>
        <wp:anchor distT="0" distB="0" distL="0" distR="0" simplePos="0" relativeHeight="251657216" behindDoc="0" locked="0" layoutInCell="1" allowOverlap="1" wp14:anchorId="6AC13907" wp14:editId="11B5A0DB">
          <wp:simplePos x="0" y="0"/>
          <wp:positionH relativeFrom="page">
            <wp:posOffset>298450</wp:posOffset>
          </wp:positionH>
          <wp:positionV relativeFrom="paragraph">
            <wp:posOffset>-197485</wp:posOffset>
          </wp:positionV>
          <wp:extent cx="4260602" cy="941704"/>
          <wp:effectExtent l="0" t="0" r="0" b="0"/>
          <wp:wrapNone/>
          <wp:docPr id="36" name="Imatge 36" descr="Imatge que conté Font, cal·ligrafia, tipografia, disseny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eg" descr="Imatge que conté Font, cal·ligrafia, tipografia, disseny&#10;&#10;Descripció generada automàticament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60602" cy="9417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EBCCB4B" w14:textId="77777777" w:rsidR="001558ED" w:rsidRPr="001558ED" w:rsidRDefault="001558ED" w:rsidP="001558ED">
    <w:pPr>
      <w:tabs>
        <w:tab w:val="center" w:pos="4252"/>
        <w:tab w:val="right" w:pos="8504"/>
      </w:tabs>
      <w:rPr>
        <w:lang w:eastAsia="ca-ES" w:bidi="ca-ES"/>
      </w:rPr>
    </w:pPr>
  </w:p>
  <w:p w14:paraId="1BCFBA4A" w14:textId="77777777" w:rsidR="001558ED" w:rsidRPr="001558ED" w:rsidRDefault="001558ED" w:rsidP="001558ED">
    <w:pPr>
      <w:tabs>
        <w:tab w:val="center" w:pos="4252"/>
        <w:tab w:val="right" w:pos="8504"/>
      </w:tabs>
      <w:rPr>
        <w:lang w:eastAsia="ca-ES" w:bidi="ca-ES"/>
      </w:rPr>
    </w:pPr>
  </w:p>
  <w:p w14:paraId="0B2A6BA6" w14:textId="77777777" w:rsidR="001558ED" w:rsidRPr="001558ED" w:rsidRDefault="001558ED" w:rsidP="001558ED">
    <w:pPr>
      <w:tabs>
        <w:tab w:val="center" w:pos="4252"/>
        <w:tab w:val="right" w:pos="8504"/>
      </w:tabs>
      <w:jc w:val="right"/>
      <w:rPr>
        <w:lang w:eastAsia="ca-ES" w:bidi="ca-ES"/>
      </w:rPr>
    </w:pPr>
  </w:p>
  <w:p w14:paraId="75706CB5" w14:textId="77777777" w:rsidR="001558ED" w:rsidRPr="001558ED" w:rsidRDefault="001558ED" w:rsidP="001558ED">
    <w:pPr>
      <w:tabs>
        <w:tab w:val="center" w:pos="4252"/>
        <w:tab w:val="right" w:pos="8504"/>
      </w:tabs>
      <w:jc w:val="right"/>
      <w:rPr>
        <w:lang w:eastAsia="ca-ES" w:bidi="ca-ES"/>
      </w:rPr>
    </w:pPr>
    <w:r w:rsidRPr="001558ED">
      <w:rPr>
        <w:lang w:eastAsia="ca-ES" w:bidi="ca-ES"/>
      </w:rPr>
      <w:t>Col·legi Sant Pere Chanel</w:t>
    </w:r>
  </w:p>
  <w:p w14:paraId="2EEB4838" w14:textId="77777777" w:rsidR="001558ED" w:rsidRDefault="001558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19DA"/>
    <w:multiLevelType w:val="hybridMultilevel"/>
    <w:tmpl w:val="EACAF0E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F903D6"/>
    <w:multiLevelType w:val="hybridMultilevel"/>
    <w:tmpl w:val="B1302E34"/>
    <w:lvl w:ilvl="0" w:tplc="D994883E">
      <w:numFmt w:val="bullet"/>
      <w:lvlText w:val="-"/>
      <w:lvlJc w:val="left"/>
      <w:pPr>
        <w:ind w:left="942" w:hanging="360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ca-ES" w:eastAsia="en-US" w:bidi="ar-SA"/>
      </w:rPr>
    </w:lvl>
    <w:lvl w:ilvl="1" w:tplc="3CB420A0">
      <w:numFmt w:val="bullet"/>
      <w:lvlText w:val="•"/>
      <w:lvlJc w:val="left"/>
      <w:pPr>
        <w:ind w:left="1847" w:hanging="360"/>
      </w:pPr>
      <w:rPr>
        <w:rFonts w:hint="default"/>
        <w:lang w:val="ca-ES" w:eastAsia="en-US" w:bidi="ar-SA"/>
      </w:rPr>
    </w:lvl>
    <w:lvl w:ilvl="2" w:tplc="FF784940">
      <w:numFmt w:val="bullet"/>
      <w:lvlText w:val="•"/>
      <w:lvlJc w:val="left"/>
      <w:pPr>
        <w:ind w:left="2754" w:hanging="360"/>
      </w:pPr>
      <w:rPr>
        <w:rFonts w:hint="default"/>
        <w:lang w:val="ca-ES" w:eastAsia="en-US" w:bidi="ar-SA"/>
      </w:rPr>
    </w:lvl>
    <w:lvl w:ilvl="3" w:tplc="84006364">
      <w:numFmt w:val="bullet"/>
      <w:lvlText w:val="•"/>
      <w:lvlJc w:val="left"/>
      <w:pPr>
        <w:ind w:left="3661" w:hanging="360"/>
      </w:pPr>
      <w:rPr>
        <w:rFonts w:hint="default"/>
        <w:lang w:val="ca-ES" w:eastAsia="en-US" w:bidi="ar-SA"/>
      </w:rPr>
    </w:lvl>
    <w:lvl w:ilvl="4" w:tplc="7FA43F22">
      <w:numFmt w:val="bullet"/>
      <w:lvlText w:val="•"/>
      <w:lvlJc w:val="left"/>
      <w:pPr>
        <w:ind w:left="4568" w:hanging="360"/>
      </w:pPr>
      <w:rPr>
        <w:rFonts w:hint="default"/>
        <w:lang w:val="ca-ES" w:eastAsia="en-US" w:bidi="ar-SA"/>
      </w:rPr>
    </w:lvl>
    <w:lvl w:ilvl="5" w:tplc="634AA0F8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6" w:tplc="EB5CAD9A">
      <w:numFmt w:val="bullet"/>
      <w:lvlText w:val="•"/>
      <w:lvlJc w:val="left"/>
      <w:pPr>
        <w:ind w:left="6382" w:hanging="360"/>
      </w:pPr>
      <w:rPr>
        <w:rFonts w:hint="default"/>
        <w:lang w:val="ca-ES" w:eastAsia="en-US" w:bidi="ar-SA"/>
      </w:rPr>
    </w:lvl>
    <w:lvl w:ilvl="7" w:tplc="77E85FE8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8" w:tplc="9BB05550">
      <w:numFmt w:val="bullet"/>
      <w:lvlText w:val="•"/>
      <w:lvlJc w:val="left"/>
      <w:pPr>
        <w:ind w:left="8196" w:hanging="360"/>
      </w:pPr>
      <w:rPr>
        <w:rFonts w:hint="default"/>
        <w:lang w:val="ca-ES" w:eastAsia="en-US" w:bidi="ar-SA"/>
      </w:rPr>
    </w:lvl>
  </w:abstractNum>
  <w:abstractNum w:abstractNumId="2" w15:restartNumberingAfterBreak="0">
    <w:nsid w:val="25403DDB"/>
    <w:multiLevelType w:val="hybridMultilevel"/>
    <w:tmpl w:val="94ACF9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9666A"/>
    <w:multiLevelType w:val="hybridMultilevel"/>
    <w:tmpl w:val="00BA42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5402F"/>
    <w:multiLevelType w:val="hybridMultilevel"/>
    <w:tmpl w:val="1FD6C222"/>
    <w:lvl w:ilvl="0" w:tplc="40E8768C">
      <w:numFmt w:val="bullet"/>
      <w:lvlText w:val=""/>
      <w:lvlJc w:val="left"/>
      <w:pPr>
        <w:ind w:left="1003" w:hanging="361"/>
      </w:pPr>
      <w:rPr>
        <w:rFonts w:ascii="Symbol" w:eastAsia="Symbol" w:hAnsi="Symbol" w:cs="Symbol" w:hint="default"/>
        <w:w w:val="100"/>
        <w:sz w:val="24"/>
        <w:szCs w:val="24"/>
        <w:lang w:val="ca-ES" w:eastAsia="en-US" w:bidi="ar-SA"/>
      </w:rPr>
    </w:lvl>
    <w:lvl w:ilvl="1" w:tplc="6DFA9930">
      <w:numFmt w:val="bullet"/>
      <w:lvlText w:val="•"/>
      <w:lvlJc w:val="left"/>
      <w:pPr>
        <w:ind w:left="1901" w:hanging="361"/>
      </w:pPr>
      <w:rPr>
        <w:rFonts w:hint="default"/>
        <w:lang w:val="ca-ES" w:eastAsia="en-US" w:bidi="ar-SA"/>
      </w:rPr>
    </w:lvl>
    <w:lvl w:ilvl="2" w:tplc="6102084C">
      <w:numFmt w:val="bullet"/>
      <w:lvlText w:val="•"/>
      <w:lvlJc w:val="left"/>
      <w:pPr>
        <w:ind w:left="2802" w:hanging="361"/>
      </w:pPr>
      <w:rPr>
        <w:rFonts w:hint="default"/>
        <w:lang w:val="ca-ES" w:eastAsia="en-US" w:bidi="ar-SA"/>
      </w:rPr>
    </w:lvl>
    <w:lvl w:ilvl="3" w:tplc="AC8045B0">
      <w:numFmt w:val="bullet"/>
      <w:lvlText w:val="•"/>
      <w:lvlJc w:val="left"/>
      <w:pPr>
        <w:ind w:left="3703" w:hanging="361"/>
      </w:pPr>
      <w:rPr>
        <w:rFonts w:hint="default"/>
        <w:lang w:val="ca-ES" w:eastAsia="en-US" w:bidi="ar-SA"/>
      </w:rPr>
    </w:lvl>
    <w:lvl w:ilvl="4" w:tplc="DBC6E5DE">
      <w:numFmt w:val="bullet"/>
      <w:lvlText w:val="•"/>
      <w:lvlJc w:val="left"/>
      <w:pPr>
        <w:ind w:left="4604" w:hanging="361"/>
      </w:pPr>
      <w:rPr>
        <w:rFonts w:hint="default"/>
        <w:lang w:val="ca-ES" w:eastAsia="en-US" w:bidi="ar-SA"/>
      </w:rPr>
    </w:lvl>
    <w:lvl w:ilvl="5" w:tplc="3CD4F456">
      <w:numFmt w:val="bullet"/>
      <w:lvlText w:val="•"/>
      <w:lvlJc w:val="left"/>
      <w:pPr>
        <w:ind w:left="5505" w:hanging="361"/>
      </w:pPr>
      <w:rPr>
        <w:rFonts w:hint="default"/>
        <w:lang w:val="ca-ES" w:eastAsia="en-US" w:bidi="ar-SA"/>
      </w:rPr>
    </w:lvl>
    <w:lvl w:ilvl="6" w:tplc="4C40A992">
      <w:numFmt w:val="bullet"/>
      <w:lvlText w:val="•"/>
      <w:lvlJc w:val="left"/>
      <w:pPr>
        <w:ind w:left="6406" w:hanging="361"/>
      </w:pPr>
      <w:rPr>
        <w:rFonts w:hint="default"/>
        <w:lang w:val="ca-ES" w:eastAsia="en-US" w:bidi="ar-SA"/>
      </w:rPr>
    </w:lvl>
    <w:lvl w:ilvl="7" w:tplc="E6921B10">
      <w:numFmt w:val="bullet"/>
      <w:lvlText w:val="•"/>
      <w:lvlJc w:val="left"/>
      <w:pPr>
        <w:ind w:left="7307" w:hanging="361"/>
      </w:pPr>
      <w:rPr>
        <w:rFonts w:hint="default"/>
        <w:lang w:val="ca-ES" w:eastAsia="en-US" w:bidi="ar-SA"/>
      </w:rPr>
    </w:lvl>
    <w:lvl w:ilvl="8" w:tplc="85D6C5A8">
      <w:numFmt w:val="bullet"/>
      <w:lvlText w:val="•"/>
      <w:lvlJc w:val="left"/>
      <w:pPr>
        <w:ind w:left="8208" w:hanging="361"/>
      </w:pPr>
      <w:rPr>
        <w:rFonts w:hint="default"/>
        <w:lang w:val="ca-ES" w:eastAsia="en-US" w:bidi="ar-SA"/>
      </w:rPr>
    </w:lvl>
  </w:abstractNum>
  <w:abstractNum w:abstractNumId="5" w15:restartNumberingAfterBreak="0">
    <w:nsid w:val="413A1761"/>
    <w:multiLevelType w:val="hybridMultilevel"/>
    <w:tmpl w:val="551689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C3CD6"/>
    <w:multiLevelType w:val="hybridMultilevel"/>
    <w:tmpl w:val="BD82B818"/>
    <w:lvl w:ilvl="0" w:tplc="152443D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06E73"/>
    <w:multiLevelType w:val="hybridMultilevel"/>
    <w:tmpl w:val="DBF4C0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272ED"/>
    <w:multiLevelType w:val="hybridMultilevel"/>
    <w:tmpl w:val="A1F023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263F9B"/>
    <w:multiLevelType w:val="hybridMultilevel"/>
    <w:tmpl w:val="4B38167A"/>
    <w:lvl w:ilvl="0" w:tplc="DCDA2A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DB2F18"/>
    <w:multiLevelType w:val="hybridMultilevel"/>
    <w:tmpl w:val="C520E4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A76590"/>
    <w:multiLevelType w:val="hybridMultilevel"/>
    <w:tmpl w:val="24D8D1F4"/>
    <w:lvl w:ilvl="0" w:tplc="179E6FE4">
      <w:numFmt w:val="bullet"/>
      <w:lvlText w:val="–"/>
      <w:lvlJc w:val="left"/>
      <w:pPr>
        <w:ind w:left="222" w:hanging="180"/>
      </w:pPr>
      <w:rPr>
        <w:rFonts w:ascii="Calibri" w:eastAsia="Calibri" w:hAnsi="Calibri" w:cs="Calibri" w:hint="default"/>
        <w:w w:val="100"/>
        <w:sz w:val="24"/>
        <w:szCs w:val="24"/>
        <w:lang w:val="ca-ES" w:eastAsia="en-US" w:bidi="ar-SA"/>
      </w:rPr>
    </w:lvl>
    <w:lvl w:ilvl="1" w:tplc="1D9E758C">
      <w:numFmt w:val="bullet"/>
      <w:lvlText w:val="•"/>
      <w:lvlJc w:val="left"/>
      <w:pPr>
        <w:ind w:left="1199" w:hanging="180"/>
      </w:pPr>
      <w:rPr>
        <w:rFonts w:hint="default"/>
        <w:lang w:val="ca-ES" w:eastAsia="en-US" w:bidi="ar-SA"/>
      </w:rPr>
    </w:lvl>
    <w:lvl w:ilvl="2" w:tplc="F6969430">
      <w:numFmt w:val="bullet"/>
      <w:lvlText w:val="•"/>
      <w:lvlJc w:val="left"/>
      <w:pPr>
        <w:ind w:left="2178" w:hanging="180"/>
      </w:pPr>
      <w:rPr>
        <w:rFonts w:hint="default"/>
        <w:lang w:val="ca-ES" w:eastAsia="en-US" w:bidi="ar-SA"/>
      </w:rPr>
    </w:lvl>
    <w:lvl w:ilvl="3" w:tplc="758CDC6E">
      <w:numFmt w:val="bullet"/>
      <w:lvlText w:val="•"/>
      <w:lvlJc w:val="left"/>
      <w:pPr>
        <w:ind w:left="3157" w:hanging="180"/>
      </w:pPr>
      <w:rPr>
        <w:rFonts w:hint="default"/>
        <w:lang w:val="ca-ES" w:eastAsia="en-US" w:bidi="ar-SA"/>
      </w:rPr>
    </w:lvl>
    <w:lvl w:ilvl="4" w:tplc="021660B4">
      <w:numFmt w:val="bullet"/>
      <w:lvlText w:val="•"/>
      <w:lvlJc w:val="left"/>
      <w:pPr>
        <w:ind w:left="4136" w:hanging="180"/>
      </w:pPr>
      <w:rPr>
        <w:rFonts w:hint="default"/>
        <w:lang w:val="ca-ES" w:eastAsia="en-US" w:bidi="ar-SA"/>
      </w:rPr>
    </w:lvl>
    <w:lvl w:ilvl="5" w:tplc="3F2CECA0">
      <w:numFmt w:val="bullet"/>
      <w:lvlText w:val="•"/>
      <w:lvlJc w:val="left"/>
      <w:pPr>
        <w:ind w:left="5115" w:hanging="180"/>
      </w:pPr>
      <w:rPr>
        <w:rFonts w:hint="default"/>
        <w:lang w:val="ca-ES" w:eastAsia="en-US" w:bidi="ar-SA"/>
      </w:rPr>
    </w:lvl>
    <w:lvl w:ilvl="6" w:tplc="5B0074E6">
      <w:numFmt w:val="bullet"/>
      <w:lvlText w:val="•"/>
      <w:lvlJc w:val="left"/>
      <w:pPr>
        <w:ind w:left="6094" w:hanging="180"/>
      </w:pPr>
      <w:rPr>
        <w:rFonts w:hint="default"/>
        <w:lang w:val="ca-ES" w:eastAsia="en-US" w:bidi="ar-SA"/>
      </w:rPr>
    </w:lvl>
    <w:lvl w:ilvl="7" w:tplc="38463E8C">
      <w:numFmt w:val="bullet"/>
      <w:lvlText w:val="•"/>
      <w:lvlJc w:val="left"/>
      <w:pPr>
        <w:ind w:left="7073" w:hanging="180"/>
      </w:pPr>
      <w:rPr>
        <w:rFonts w:hint="default"/>
        <w:lang w:val="ca-ES" w:eastAsia="en-US" w:bidi="ar-SA"/>
      </w:rPr>
    </w:lvl>
    <w:lvl w:ilvl="8" w:tplc="0E8C784C">
      <w:numFmt w:val="bullet"/>
      <w:lvlText w:val="•"/>
      <w:lvlJc w:val="left"/>
      <w:pPr>
        <w:ind w:left="8052" w:hanging="180"/>
      </w:pPr>
      <w:rPr>
        <w:rFonts w:hint="default"/>
        <w:lang w:val="ca-ES" w:eastAsia="en-US" w:bidi="ar-SA"/>
      </w:rPr>
    </w:lvl>
  </w:abstractNum>
  <w:abstractNum w:abstractNumId="12" w15:restartNumberingAfterBreak="0">
    <w:nsid w:val="7B180E35"/>
    <w:multiLevelType w:val="hybridMultilevel"/>
    <w:tmpl w:val="871EF3B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7F7A55"/>
    <w:multiLevelType w:val="hybridMultilevel"/>
    <w:tmpl w:val="CB8AEEB8"/>
    <w:lvl w:ilvl="0" w:tplc="D024B3B6">
      <w:start w:val="1"/>
      <w:numFmt w:val="decimal"/>
      <w:lvlText w:val="%1."/>
      <w:lvlJc w:val="left"/>
      <w:pPr>
        <w:ind w:left="222" w:hanging="240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ca-ES" w:eastAsia="en-US" w:bidi="ar-SA"/>
      </w:rPr>
    </w:lvl>
    <w:lvl w:ilvl="1" w:tplc="F9AABAC4">
      <w:numFmt w:val="bullet"/>
      <w:lvlText w:val="•"/>
      <w:lvlJc w:val="left"/>
      <w:pPr>
        <w:ind w:left="1199" w:hanging="240"/>
      </w:pPr>
      <w:rPr>
        <w:rFonts w:hint="default"/>
        <w:lang w:val="ca-ES" w:eastAsia="en-US" w:bidi="ar-SA"/>
      </w:rPr>
    </w:lvl>
    <w:lvl w:ilvl="2" w:tplc="9E42BC9C">
      <w:numFmt w:val="bullet"/>
      <w:lvlText w:val="•"/>
      <w:lvlJc w:val="left"/>
      <w:pPr>
        <w:ind w:left="2178" w:hanging="240"/>
      </w:pPr>
      <w:rPr>
        <w:rFonts w:hint="default"/>
        <w:lang w:val="ca-ES" w:eastAsia="en-US" w:bidi="ar-SA"/>
      </w:rPr>
    </w:lvl>
    <w:lvl w:ilvl="3" w:tplc="2F38C11E">
      <w:numFmt w:val="bullet"/>
      <w:lvlText w:val="•"/>
      <w:lvlJc w:val="left"/>
      <w:pPr>
        <w:ind w:left="3157" w:hanging="240"/>
      </w:pPr>
      <w:rPr>
        <w:rFonts w:hint="default"/>
        <w:lang w:val="ca-ES" w:eastAsia="en-US" w:bidi="ar-SA"/>
      </w:rPr>
    </w:lvl>
    <w:lvl w:ilvl="4" w:tplc="0FD81DDA">
      <w:numFmt w:val="bullet"/>
      <w:lvlText w:val="•"/>
      <w:lvlJc w:val="left"/>
      <w:pPr>
        <w:ind w:left="4136" w:hanging="240"/>
      </w:pPr>
      <w:rPr>
        <w:rFonts w:hint="default"/>
        <w:lang w:val="ca-ES" w:eastAsia="en-US" w:bidi="ar-SA"/>
      </w:rPr>
    </w:lvl>
    <w:lvl w:ilvl="5" w:tplc="87A68448">
      <w:numFmt w:val="bullet"/>
      <w:lvlText w:val="•"/>
      <w:lvlJc w:val="left"/>
      <w:pPr>
        <w:ind w:left="5115" w:hanging="240"/>
      </w:pPr>
      <w:rPr>
        <w:rFonts w:hint="default"/>
        <w:lang w:val="ca-ES" w:eastAsia="en-US" w:bidi="ar-SA"/>
      </w:rPr>
    </w:lvl>
    <w:lvl w:ilvl="6" w:tplc="337C819E">
      <w:numFmt w:val="bullet"/>
      <w:lvlText w:val="•"/>
      <w:lvlJc w:val="left"/>
      <w:pPr>
        <w:ind w:left="6094" w:hanging="240"/>
      </w:pPr>
      <w:rPr>
        <w:rFonts w:hint="default"/>
        <w:lang w:val="ca-ES" w:eastAsia="en-US" w:bidi="ar-SA"/>
      </w:rPr>
    </w:lvl>
    <w:lvl w:ilvl="7" w:tplc="FF0293D8">
      <w:numFmt w:val="bullet"/>
      <w:lvlText w:val="•"/>
      <w:lvlJc w:val="left"/>
      <w:pPr>
        <w:ind w:left="7073" w:hanging="240"/>
      </w:pPr>
      <w:rPr>
        <w:rFonts w:hint="default"/>
        <w:lang w:val="ca-ES" w:eastAsia="en-US" w:bidi="ar-SA"/>
      </w:rPr>
    </w:lvl>
    <w:lvl w:ilvl="8" w:tplc="4468B082">
      <w:numFmt w:val="bullet"/>
      <w:lvlText w:val="•"/>
      <w:lvlJc w:val="left"/>
      <w:pPr>
        <w:ind w:left="8052" w:hanging="240"/>
      </w:pPr>
      <w:rPr>
        <w:rFonts w:hint="default"/>
        <w:lang w:val="ca-ES" w:eastAsia="en-US" w:bidi="ar-SA"/>
      </w:rPr>
    </w:lvl>
  </w:abstractNum>
  <w:num w:numId="1" w16cid:durableId="2089763521">
    <w:abstractNumId w:val="11"/>
  </w:num>
  <w:num w:numId="2" w16cid:durableId="1859925310">
    <w:abstractNumId w:val="4"/>
  </w:num>
  <w:num w:numId="3" w16cid:durableId="931744683">
    <w:abstractNumId w:val="1"/>
  </w:num>
  <w:num w:numId="4" w16cid:durableId="143619603">
    <w:abstractNumId w:val="13"/>
  </w:num>
  <w:num w:numId="5" w16cid:durableId="1922985944">
    <w:abstractNumId w:val="6"/>
  </w:num>
  <w:num w:numId="6" w16cid:durableId="959188057">
    <w:abstractNumId w:val="2"/>
  </w:num>
  <w:num w:numId="7" w16cid:durableId="1703438761">
    <w:abstractNumId w:val="5"/>
  </w:num>
  <w:num w:numId="8" w16cid:durableId="1488013946">
    <w:abstractNumId w:val="3"/>
  </w:num>
  <w:num w:numId="9" w16cid:durableId="1676149782">
    <w:abstractNumId w:val="12"/>
  </w:num>
  <w:num w:numId="10" w16cid:durableId="239946197">
    <w:abstractNumId w:val="7"/>
  </w:num>
  <w:num w:numId="11" w16cid:durableId="1443958606">
    <w:abstractNumId w:val="10"/>
  </w:num>
  <w:num w:numId="12" w16cid:durableId="26682546">
    <w:abstractNumId w:val="9"/>
  </w:num>
  <w:num w:numId="13" w16cid:durableId="731076102">
    <w:abstractNumId w:val="8"/>
  </w:num>
  <w:num w:numId="14" w16cid:durableId="157531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F78"/>
    <w:rsid w:val="000150DC"/>
    <w:rsid w:val="000D25CA"/>
    <w:rsid w:val="000D2ABC"/>
    <w:rsid w:val="000D3AF6"/>
    <w:rsid w:val="0010004A"/>
    <w:rsid w:val="00123FF1"/>
    <w:rsid w:val="00127054"/>
    <w:rsid w:val="00131EEB"/>
    <w:rsid w:val="001558ED"/>
    <w:rsid w:val="00174EA9"/>
    <w:rsid w:val="001C69C3"/>
    <w:rsid w:val="00271B7C"/>
    <w:rsid w:val="002D4FD1"/>
    <w:rsid w:val="00312931"/>
    <w:rsid w:val="00315874"/>
    <w:rsid w:val="00325AE6"/>
    <w:rsid w:val="003F050F"/>
    <w:rsid w:val="004045CB"/>
    <w:rsid w:val="004A1A4D"/>
    <w:rsid w:val="004A5E03"/>
    <w:rsid w:val="004B1748"/>
    <w:rsid w:val="004F5875"/>
    <w:rsid w:val="00501BFE"/>
    <w:rsid w:val="005238FB"/>
    <w:rsid w:val="00545325"/>
    <w:rsid w:val="00567B1D"/>
    <w:rsid w:val="005B4F9F"/>
    <w:rsid w:val="005F76B2"/>
    <w:rsid w:val="00661FCA"/>
    <w:rsid w:val="00662A28"/>
    <w:rsid w:val="006666D2"/>
    <w:rsid w:val="006A73BD"/>
    <w:rsid w:val="007B7017"/>
    <w:rsid w:val="0080213F"/>
    <w:rsid w:val="0088780A"/>
    <w:rsid w:val="008F2C3E"/>
    <w:rsid w:val="00900E2E"/>
    <w:rsid w:val="00924DEC"/>
    <w:rsid w:val="00985AD8"/>
    <w:rsid w:val="00997AF5"/>
    <w:rsid w:val="009C5975"/>
    <w:rsid w:val="009E4EBE"/>
    <w:rsid w:val="00A17BAB"/>
    <w:rsid w:val="00A310D7"/>
    <w:rsid w:val="00A54D52"/>
    <w:rsid w:val="00A57078"/>
    <w:rsid w:val="00AA3B86"/>
    <w:rsid w:val="00AB0E6C"/>
    <w:rsid w:val="00AF0F78"/>
    <w:rsid w:val="00AF74C2"/>
    <w:rsid w:val="00B010CC"/>
    <w:rsid w:val="00B376F1"/>
    <w:rsid w:val="00B47A5A"/>
    <w:rsid w:val="00BE45C9"/>
    <w:rsid w:val="00BF0D28"/>
    <w:rsid w:val="00C05C36"/>
    <w:rsid w:val="00C525B7"/>
    <w:rsid w:val="00C92018"/>
    <w:rsid w:val="00CB7072"/>
    <w:rsid w:val="00CD3158"/>
    <w:rsid w:val="00D11718"/>
    <w:rsid w:val="00D34B4F"/>
    <w:rsid w:val="00D72C98"/>
    <w:rsid w:val="00D77D4F"/>
    <w:rsid w:val="00D835C3"/>
    <w:rsid w:val="00DB398A"/>
    <w:rsid w:val="00DF02C9"/>
    <w:rsid w:val="00DF546E"/>
    <w:rsid w:val="00E1030E"/>
    <w:rsid w:val="00E400B6"/>
    <w:rsid w:val="00EC1E32"/>
    <w:rsid w:val="00ED0CF8"/>
    <w:rsid w:val="00EF5481"/>
    <w:rsid w:val="00F150EA"/>
    <w:rsid w:val="00F45CE4"/>
    <w:rsid w:val="00F76541"/>
    <w:rsid w:val="00FD0199"/>
    <w:rsid w:val="026EDDB6"/>
    <w:rsid w:val="02F8BAAB"/>
    <w:rsid w:val="045A1159"/>
    <w:rsid w:val="06305B6D"/>
    <w:rsid w:val="07067460"/>
    <w:rsid w:val="071A2E04"/>
    <w:rsid w:val="0791B21B"/>
    <w:rsid w:val="08AF23F0"/>
    <w:rsid w:val="08D3C1F4"/>
    <w:rsid w:val="0A24ECC5"/>
    <w:rsid w:val="0A96FCC5"/>
    <w:rsid w:val="0C65233E"/>
    <w:rsid w:val="0CD9352B"/>
    <w:rsid w:val="0D5C8D87"/>
    <w:rsid w:val="0DE7CB42"/>
    <w:rsid w:val="0E402D2E"/>
    <w:rsid w:val="0E98B890"/>
    <w:rsid w:val="0FD73DB3"/>
    <w:rsid w:val="1119F835"/>
    <w:rsid w:val="11389461"/>
    <w:rsid w:val="11710B3E"/>
    <w:rsid w:val="1380F1A8"/>
    <w:rsid w:val="13D8E39D"/>
    <w:rsid w:val="1407FCA0"/>
    <w:rsid w:val="164E6CBD"/>
    <w:rsid w:val="1686636F"/>
    <w:rsid w:val="1A36C436"/>
    <w:rsid w:val="1A5D8114"/>
    <w:rsid w:val="1CBDAE41"/>
    <w:rsid w:val="1D13B6B1"/>
    <w:rsid w:val="21911F64"/>
    <w:rsid w:val="22D1602F"/>
    <w:rsid w:val="230EBADF"/>
    <w:rsid w:val="232CEFC5"/>
    <w:rsid w:val="23C9893F"/>
    <w:rsid w:val="23E9E05B"/>
    <w:rsid w:val="246D3090"/>
    <w:rsid w:val="26649087"/>
    <w:rsid w:val="26718629"/>
    <w:rsid w:val="26FCC3E4"/>
    <w:rsid w:val="280060E8"/>
    <w:rsid w:val="2915506F"/>
    <w:rsid w:val="29488F39"/>
    <w:rsid w:val="2A4D8D03"/>
    <w:rsid w:val="2B55BC32"/>
    <w:rsid w:val="2D10C98A"/>
    <w:rsid w:val="2D6C0568"/>
    <w:rsid w:val="2F114FFF"/>
    <w:rsid w:val="31784972"/>
    <w:rsid w:val="31C7859C"/>
    <w:rsid w:val="32EF717F"/>
    <w:rsid w:val="34AA9060"/>
    <w:rsid w:val="351A711F"/>
    <w:rsid w:val="368A28C0"/>
    <w:rsid w:val="3A339C98"/>
    <w:rsid w:val="3C0D94D7"/>
    <w:rsid w:val="3CF96A44"/>
    <w:rsid w:val="3D444254"/>
    <w:rsid w:val="3D67A00F"/>
    <w:rsid w:val="3E1EB95C"/>
    <w:rsid w:val="4194648A"/>
    <w:rsid w:val="43A3A85A"/>
    <w:rsid w:val="49B1DAFE"/>
    <w:rsid w:val="4CDF04B7"/>
    <w:rsid w:val="4F22E286"/>
    <w:rsid w:val="5121C966"/>
    <w:rsid w:val="5237063E"/>
    <w:rsid w:val="534BA8C3"/>
    <w:rsid w:val="577D5146"/>
    <w:rsid w:val="586CE0BD"/>
    <w:rsid w:val="5A7D4A9F"/>
    <w:rsid w:val="5AC8ABAC"/>
    <w:rsid w:val="5AED4CD9"/>
    <w:rsid w:val="5F5985AD"/>
    <w:rsid w:val="6124338C"/>
    <w:rsid w:val="64FA05E7"/>
    <w:rsid w:val="67AF1C3A"/>
    <w:rsid w:val="6AAE461F"/>
    <w:rsid w:val="6B1E04E9"/>
    <w:rsid w:val="6C828D5D"/>
    <w:rsid w:val="6DEB2B28"/>
    <w:rsid w:val="6E6BE458"/>
    <w:rsid w:val="706C2BE9"/>
    <w:rsid w:val="72C4ECE0"/>
    <w:rsid w:val="73B0C24D"/>
    <w:rsid w:val="74116066"/>
    <w:rsid w:val="749F644D"/>
    <w:rsid w:val="754C92AE"/>
    <w:rsid w:val="76C24510"/>
    <w:rsid w:val="76E8630F"/>
    <w:rsid w:val="7A3BAAFB"/>
    <w:rsid w:val="7F40F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F8FAF"/>
  <w15:docId w15:val="{06C3D50F-E259-426C-B46A-492092721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9"/>
    <w:qFormat/>
    <w:pPr>
      <w:ind w:left="221"/>
      <w:outlineLvl w:val="0"/>
    </w:pPr>
    <w:rPr>
      <w:b/>
      <w:bCs/>
      <w:sz w:val="28"/>
      <w:szCs w:val="28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77"/>
      <w:ind w:left="988"/>
    </w:pPr>
    <w:rPr>
      <w:b/>
      <w:bCs/>
      <w:sz w:val="36"/>
      <w:szCs w:val="36"/>
      <w:u w:val="single" w:color="000000"/>
    </w:rPr>
  </w:style>
  <w:style w:type="paragraph" w:styleId="Prrafodelista">
    <w:name w:val="List Paragraph"/>
    <w:basedOn w:val="Normal"/>
    <w:uiPriority w:val="1"/>
    <w:qFormat/>
    <w:pPr>
      <w:ind w:left="2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4B174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Fuerte">
    <w:name w:val="Strong"/>
    <w:uiPriority w:val="22"/>
    <w:qFormat/>
    <w:rsid w:val="004B1748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45C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45C9"/>
    <w:rPr>
      <w:rFonts w:ascii="Segoe UI" w:eastAsia="Calibri" w:hAnsi="Segoe UI" w:cs="Segoe UI"/>
      <w:sz w:val="18"/>
      <w:szCs w:val="18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00E2E"/>
    <w:rPr>
      <w:rFonts w:ascii="Calibri" w:eastAsia="Calibri" w:hAnsi="Calibri" w:cs="Calibri"/>
      <w:sz w:val="24"/>
      <w:szCs w:val="24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1558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58ED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1558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58ED"/>
    <w:rPr>
      <w:rFonts w:ascii="Calibri" w:eastAsia="Calibri" w:hAnsi="Calibri" w:cs="Calibri"/>
      <w:lang w:val="ca-ES"/>
    </w:rPr>
  </w:style>
  <w:style w:type="table" w:styleId="Tablaconcuadrcula">
    <w:name w:val="Table Grid"/>
    <w:basedOn w:val="Tablanormal"/>
    <w:uiPriority w:val="39"/>
    <w:rsid w:val="000D2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A53D679125047B62B1CD63574F228" ma:contentTypeVersion="" ma:contentTypeDescription="Crea un document nou" ma:contentTypeScope="" ma:versionID="0880c019bfc9c790e310a6aa0bc71a1d">
  <xsd:schema xmlns:xsd="http://www.w3.org/2001/XMLSchema" xmlns:xs="http://www.w3.org/2001/XMLSchema" xmlns:p="http://schemas.microsoft.com/office/2006/metadata/properties" xmlns:ns2="ea309979-5ac8-4eb3-850d-297901d57c93" xmlns:ns3="9c65e05b-befd-4904-b216-1f752f3ffc39" targetNamespace="http://schemas.microsoft.com/office/2006/metadata/properties" ma:root="true" ma:fieldsID="cf234e4a5ce1486bf7dd9c74e878b656" ns2:_="" ns3:_="">
    <xsd:import namespace="ea309979-5ac8-4eb3-850d-297901d57c93"/>
    <xsd:import namespace="9c65e05b-befd-4904-b216-1f752f3ffc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09979-5ac8-4eb3-850d-297901d57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e05b-befd-4904-b216-1f752f3ffc3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B38B5F-C2EF-4336-8CFF-4CA01CA8F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309979-5ac8-4eb3-850d-297901d57c93"/>
    <ds:schemaRef ds:uri="9c65e05b-befd-4904-b216-1f752f3ffc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A05E5B-B86F-4560-A9B6-2F658641D1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DC71C4-AAD4-4BDB-AF8C-C1EB94078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2216</Words>
  <Characters>12194</Characters>
  <Application>Microsoft Office Word</Application>
  <DocSecurity>0</DocSecurity>
  <Lines>101</Lines>
  <Paragraphs>28</Paragraphs>
  <ScaleCrop>false</ScaleCrop>
  <Company/>
  <LinksUpToDate>false</LinksUpToDate>
  <CharactersWithSpaces>14382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Lobato Gómez</dc:creator>
  <cp:lastModifiedBy>Sant Pere Chanel Cap Estudis Prim.</cp:lastModifiedBy>
  <cp:revision>65</cp:revision>
  <dcterms:created xsi:type="dcterms:W3CDTF">2023-11-07T12:38:00Z</dcterms:created>
  <dcterms:modified xsi:type="dcterms:W3CDTF">2026-10-14T10:58:00Z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PDFium</vt:lpwstr>
  </property>
  <property fmtid="{D5CDD505-2E9C-101B-9397-08002B2CF9AE}" pid="4" name="LastSaved">
    <vt:filetime>2022-03-25T00:00:00Z</vt:filetime>
  </property>
  <property fmtid="{D5CDD505-2E9C-101B-9397-08002B2CF9AE}" pid="5" name="ContentTypeId">
    <vt:lpwstr>0x010100BB4A53D679125047B62B1CD63574F228</vt:lpwstr>
  </property>
  <property fmtid="{D5CDD505-2E9C-101B-9397-08002B2CF9AE}" pid="6" name="MediaServiceImageTags">
    <vt:lpwstr/>
  </property>
  <property fmtid="{D5CDD505-2E9C-101B-9397-08002B2CF9AE}" pid="7" name="Order">
    <vt:r8>1711600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